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61DB11F9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01124185" w14:textId="2C4D67A2" w:rsidR="00027B83" w:rsidRDefault="00027B83" w:rsidP="00C74FA2">
      <w:pPr>
        <w:tabs>
          <w:tab w:val="left" w:pos="7692"/>
        </w:tabs>
        <w:textAlignment w:val="center"/>
        <w:rPr>
          <w:szCs w:val="24"/>
        </w:rPr>
      </w:pPr>
    </w:p>
    <w:p w14:paraId="5F9F24C0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19708BBA" w:rsidR="00027B83" w:rsidRDefault="00EA75B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</w:t>
            </w:r>
            <w:r w:rsidRPr="00EA75BB">
              <w:rPr>
                <w:kern w:val="2"/>
                <w:szCs w:val="24"/>
              </w:rPr>
              <w:t>rofesinio orientavimo sistemos</w:t>
            </w:r>
            <w:r w:rsidRPr="00F94A96">
              <w:rPr>
                <w:kern w:val="2"/>
                <w:szCs w:val="24"/>
              </w:rPr>
              <w:t xml:space="preserve">  </w:t>
            </w:r>
            <w:r w:rsidR="00F94A96" w:rsidRPr="00F94A96">
              <w:rPr>
                <w:kern w:val="2"/>
                <w:szCs w:val="24"/>
              </w:rPr>
              <w:t>stebėsenos modelio sukūrimo paslaugos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7A216576" w14:textId="77777777">
        <w:tc>
          <w:tcPr>
            <w:tcW w:w="2808" w:type="dxa"/>
            <w:vMerge w:val="restart"/>
          </w:tcPr>
          <w:p w14:paraId="79087AD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28529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894EEE" w14:textId="77777777">
        <w:tc>
          <w:tcPr>
            <w:tcW w:w="2808" w:type="dxa"/>
            <w:vMerge/>
          </w:tcPr>
          <w:p w14:paraId="6E3E695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56739C7" w14:textId="77777777">
        <w:tc>
          <w:tcPr>
            <w:tcW w:w="2808" w:type="dxa"/>
            <w:vMerge/>
          </w:tcPr>
          <w:p w14:paraId="1CA5E71D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0E15A94" w14:textId="77777777">
        <w:tc>
          <w:tcPr>
            <w:tcW w:w="2808" w:type="dxa"/>
            <w:vMerge/>
          </w:tcPr>
          <w:p w14:paraId="54205EA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64424F3" w14:textId="77777777">
        <w:tc>
          <w:tcPr>
            <w:tcW w:w="2808" w:type="dxa"/>
            <w:vMerge/>
          </w:tcPr>
          <w:p w14:paraId="605C8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B7E848E" w14:textId="77777777">
        <w:tc>
          <w:tcPr>
            <w:tcW w:w="2808" w:type="dxa"/>
            <w:vMerge/>
          </w:tcPr>
          <w:p w14:paraId="4F4A34C0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C8A477F" w14:textId="77777777">
        <w:tc>
          <w:tcPr>
            <w:tcW w:w="2808" w:type="dxa"/>
            <w:vMerge/>
          </w:tcPr>
          <w:p w14:paraId="6FB01AF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7B8191B7" w14:textId="77777777">
        <w:tc>
          <w:tcPr>
            <w:tcW w:w="2808" w:type="dxa"/>
            <w:vMerge/>
          </w:tcPr>
          <w:p w14:paraId="1FE5A316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959C3F5" w14:textId="77777777">
        <w:tc>
          <w:tcPr>
            <w:tcW w:w="2808" w:type="dxa"/>
            <w:vMerge/>
          </w:tcPr>
          <w:p w14:paraId="34C0101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75D93E9" w14:textId="77777777">
        <w:tc>
          <w:tcPr>
            <w:tcW w:w="2808" w:type="dxa"/>
            <w:vMerge/>
          </w:tcPr>
          <w:p w14:paraId="23BF508B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 w:rsidTr="09C2DC8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 w:rsidTr="09C2DC8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0A73C06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7B08F743" w14:textId="77777777" w:rsidTr="09C2DC8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 w:rsidTr="09C2DC8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 w:rsidTr="09C2DC8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78E3E5F1" w:rsidR="00027B83" w:rsidRDefault="000B0897">
            <w:pPr>
              <w:rPr>
                <w:color w:val="000000"/>
                <w:kern w:val="2"/>
              </w:rPr>
            </w:pPr>
            <w:r w:rsidRPr="6C76F90E">
              <w:rPr>
                <w:kern w:val="2"/>
              </w:rPr>
              <w:t>Tiekėjas įsipareigoja Sutartyje numatytomis sąlygomis suteikti Pirkėjui Paslauga</w:t>
            </w:r>
            <w:r w:rsidRPr="6C76F90E">
              <w:rPr>
                <w:szCs w:val="24"/>
              </w:rPr>
              <w:t xml:space="preserve">s </w:t>
            </w:r>
            <w:r w:rsidR="00BC312C" w:rsidRPr="6C76F90E">
              <w:rPr>
                <w:szCs w:val="24"/>
              </w:rPr>
              <w:t>Profesinio orientavimo sistemos  stebėsenos modelio sukūrimo paslaugas</w:t>
            </w:r>
            <w:r w:rsidRPr="6C76F90E">
              <w:rPr>
                <w:color w:val="000000"/>
                <w:kern w:val="2"/>
              </w:rPr>
              <w:t xml:space="preserve"> (toliau – Paslaugos).</w:t>
            </w:r>
          </w:p>
          <w:p w14:paraId="27730B38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 w:rsidTr="09C2DC8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A252299" w14:textId="77777777" w:rsidTr="09C2DC8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3FE75161" w14:textId="21409794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Nr. </w:t>
            </w:r>
            <w:r w:rsidR="003242EC" w:rsidRPr="003242EC">
              <w:rPr>
                <w:kern w:val="2"/>
                <w:szCs w:val="24"/>
              </w:rPr>
              <w:t>10-068-P-0001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 w:rsidR="00D6014F" w:rsidRPr="00D6014F">
              <w:rPr>
                <w:kern w:val="2"/>
                <w:szCs w:val="24"/>
              </w:rPr>
              <w:t>Karjeros planavimo sistemos mokiniams plėtra”</w:t>
            </w:r>
            <w:r>
              <w:rPr>
                <w:kern w:val="2"/>
                <w:szCs w:val="24"/>
              </w:rPr>
              <w:t>.</w:t>
            </w:r>
          </w:p>
          <w:p w14:paraId="12762990" w14:textId="7070DFD4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 w:rsidTr="09C2DC8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4FB278C6" w14:textId="77777777" w:rsidTr="09C2DC87">
        <w:trPr>
          <w:trHeight w:val="300"/>
        </w:trPr>
        <w:tc>
          <w:tcPr>
            <w:tcW w:w="3094" w:type="dxa"/>
            <w:gridSpan w:val="2"/>
          </w:tcPr>
          <w:p w14:paraId="44FCD107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7074E643" w14:textId="4E9B3E8F" w:rsidR="007519FB" w:rsidRPr="00926C84" w:rsidRDefault="000B0897" w:rsidP="00926C84">
            <w:r w:rsidRPr="39D95465">
              <w:rPr>
                <w:color w:val="000000"/>
                <w:kern w:val="2"/>
              </w:rPr>
              <w:t xml:space="preserve">Tiekėjas įsipareigoja </w:t>
            </w:r>
            <w:r w:rsidRPr="39D95465">
              <w:rPr>
                <w:color w:val="000000"/>
              </w:rPr>
              <w:t>suteikti P</w:t>
            </w:r>
            <w:r w:rsidRPr="6C76F90E">
              <w:rPr>
                <w:color w:val="000000" w:themeColor="text1"/>
                <w:szCs w:val="24"/>
              </w:rPr>
              <w:t xml:space="preserve">aslaugas suderintame Paslaugų teikimo grafike nurodytų etapų </w:t>
            </w:r>
            <w:r>
              <w:t>eiliškumu, terminais ir sąlygomis.</w:t>
            </w:r>
          </w:p>
        </w:tc>
      </w:tr>
      <w:tr w:rsidR="007A75C6" w14:paraId="445BEF51" w14:textId="77777777" w:rsidTr="09C2DC8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57250E99" w14:textId="77777777" w:rsidR="00D66986" w:rsidRPr="00D66986" w:rsidRDefault="00D66986" w:rsidP="00D66986">
            <w:pPr>
              <w:jc w:val="both"/>
              <w:rPr>
                <w:kern w:val="2"/>
                <w:szCs w:val="24"/>
              </w:rPr>
            </w:pPr>
            <w:r w:rsidRPr="00D66986">
              <w:rPr>
                <w:kern w:val="2"/>
                <w:szCs w:val="24"/>
              </w:rPr>
              <w:t>Paslaugų teikimo terminai ir etapų eiliškumas nustatyti Techninėje specifikacijoje.</w:t>
            </w:r>
          </w:p>
          <w:p w14:paraId="7FEEEB95" w14:textId="4150C0B6" w:rsidR="00D66986" w:rsidRPr="00D66986" w:rsidRDefault="00D66986" w:rsidP="00D66986">
            <w:pPr>
              <w:jc w:val="both"/>
              <w:rPr>
                <w:kern w:val="2"/>
                <w:szCs w:val="24"/>
              </w:rPr>
            </w:pPr>
            <w:r w:rsidRPr="00D66986">
              <w:rPr>
                <w:kern w:val="2"/>
                <w:szCs w:val="24"/>
              </w:rPr>
              <w:t>Tiekėjas turi teisę į Paslaugų suteikimo termino pratęsimą tik tuo atveju, jei atsiranda įrodymais pagrįstų kliūčių ar trukdymų, kurių Tiekėjas negalėjo numatyti ir kurių atsiradimui Tiekėjas neturi įtakos.</w:t>
            </w:r>
          </w:p>
          <w:p w14:paraId="62B2DC12" w14:textId="1B11DDB1" w:rsidR="00D66986" w:rsidRPr="00D66986" w:rsidRDefault="00D66986" w:rsidP="00D66986">
            <w:pPr>
              <w:jc w:val="both"/>
              <w:rPr>
                <w:kern w:val="2"/>
                <w:szCs w:val="24"/>
              </w:rPr>
            </w:pPr>
            <w:r w:rsidRPr="00D66986">
              <w:rPr>
                <w:kern w:val="2"/>
                <w:szCs w:val="24"/>
              </w:rPr>
              <w:t>Tiekėjas apie tokias aplinkybes privalo raštu informuoti Pirkėją nedelsdamas, bet ne vėliau kaip per 7 (septynias) darbo dienas nuo jų atsiradimo dienos, pateikdamas tai pagrindžiančius įrodymus.</w:t>
            </w:r>
          </w:p>
          <w:p w14:paraId="6DCF4A22" w14:textId="02B19814" w:rsidR="007A75C6" w:rsidRDefault="00D66986" w:rsidP="00D66986">
            <w:pPr>
              <w:rPr>
                <w:szCs w:val="24"/>
              </w:rPr>
            </w:pPr>
            <w:r w:rsidRPr="00D66986">
              <w:rPr>
                <w:kern w:val="2"/>
                <w:szCs w:val="24"/>
              </w:rPr>
              <w:t>Pirkėjui pritarus, Paslaugų suteikimo terminas gali būti pratęsiamas tik tiek, kiek trunka nurodytos aplinkybės, bet ne ilgiau kaip vieno mėnesio laikotarpiui.</w:t>
            </w:r>
          </w:p>
        </w:tc>
      </w:tr>
      <w:tr w:rsidR="00027B83" w14:paraId="1B23F72E" w14:textId="77777777" w:rsidTr="09C2DC8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02B9F0A4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15D80427" w14:textId="22FC3C97" w:rsidR="00027B83" w:rsidRDefault="00027B83">
            <w:pPr>
              <w:rPr>
                <w:szCs w:val="24"/>
              </w:rPr>
            </w:pPr>
          </w:p>
        </w:tc>
      </w:tr>
      <w:tr w:rsidR="00027B83" w14:paraId="63190814" w14:textId="77777777" w:rsidTr="09C2DC87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23C11A78" w:rsidR="00D6014F" w:rsidRPr="00D6014F" w:rsidRDefault="000B0897" w:rsidP="00D6014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A7D" w14:textId="7051F478" w:rsidR="00D6014F" w:rsidRPr="00D6014F" w:rsidRDefault="000B0897" w:rsidP="00D6014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A12AB7F" w14:textId="77777777" w:rsidTr="09C2DC8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7545F433" w14:textId="77777777" w:rsidR="007D7BE8" w:rsidRDefault="000B0897" w:rsidP="007D7BE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Turi būti pateikiami šie dokumentai</w:t>
            </w:r>
            <w:r w:rsidR="007D7BE8">
              <w:rPr>
                <w:kern w:val="2"/>
                <w:szCs w:val="24"/>
              </w:rPr>
              <w:t xml:space="preserve"> k</w:t>
            </w:r>
            <w:r w:rsidR="007D7BE8" w:rsidRPr="007D7BE8">
              <w:rPr>
                <w:kern w:val="2"/>
                <w:szCs w:val="24"/>
              </w:rPr>
              <w:t>iekvienam etapui:</w:t>
            </w:r>
          </w:p>
          <w:p w14:paraId="43852E4C" w14:textId="674DFD43" w:rsidR="007D7BE8" w:rsidRDefault="007D7BE8" w:rsidP="007D7BE8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7D7BE8">
              <w:rPr>
                <w:kern w:val="2"/>
                <w:szCs w:val="24"/>
              </w:rPr>
              <w:t>analizių, modelių ir aprašų dokumentai pagal TS</w:t>
            </w:r>
            <w:r>
              <w:rPr>
                <w:kern w:val="2"/>
                <w:szCs w:val="24"/>
              </w:rPr>
              <w:t>,</w:t>
            </w:r>
          </w:p>
          <w:p w14:paraId="2B860E94" w14:textId="77777777" w:rsidR="007D7BE8" w:rsidRDefault="007D7BE8" w:rsidP="007D7BE8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7D7BE8">
              <w:rPr>
                <w:kern w:val="2"/>
                <w:szCs w:val="24"/>
              </w:rPr>
              <w:t>ataskaitos</w:t>
            </w:r>
            <w:r>
              <w:rPr>
                <w:kern w:val="2"/>
                <w:szCs w:val="24"/>
              </w:rPr>
              <w:t>,</w:t>
            </w:r>
          </w:p>
          <w:p w14:paraId="4BD40D0B" w14:textId="77777777" w:rsidR="007D7BE8" w:rsidRDefault="007D7BE8" w:rsidP="007D7BE8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7D7BE8">
              <w:rPr>
                <w:kern w:val="2"/>
                <w:szCs w:val="24"/>
              </w:rPr>
              <w:t>paslaugų perdavimo–priėmimo aktai</w:t>
            </w:r>
            <w:r>
              <w:rPr>
                <w:kern w:val="2"/>
                <w:szCs w:val="24"/>
              </w:rPr>
              <w:t>,</w:t>
            </w:r>
          </w:p>
          <w:p w14:paraId="28DEEB3C" w14:textId="77777777" w:rsidR="007D7BE8" w:rsidRDefault="007D7BE8" w:rsidP="007D7BE8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7D7BE8">
              <w:rPr>
                <w:kern w:val="2"/>
                <w:szCs w:val="24"/>
              </w:rPr>
              <w:t>sąskaita faktūra</w:t>
            </w:r>
            <w:r w:rsidR="000B0897" w:rsidRPr="007D7BE8">
              <w:rPr>
                <w:kern w:val="2"/>
                <w:szCs w:val="24"/>
              </w:rPr>
              <w:t xml:space="preserve">: </w:t>
            </w:r>
          </w:p>
          <w:p w14:paraId="0CE28B9D" w14:textId="543C503C" w:rsidR="00027B83" w:rsidRPr="007D7BE8" w:rsidRDefault="000B0897" w:rsidP="003B3218">
            <w:pPr>
              <w:rPr>
                <w:kern w:val="2"/>
                <w:szCs w:val="24"/>
              </w:rPr>
            </w:pPr>
            <w:r w:rsidRPr="007D7BE8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5BCB922D" w14:textId="77777777" w:rsidTr="09C2DC8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 w:rsidP="09C2DC87">
            <w:pPr>
              <w:jc w:val="center"/>
              <w:rPr>
                <w:b/>
                <w:bCs/>
                <w:kern w:val="2"/>
              </w:rPr>
            </w:pPr>
            <w:r w:rsidRPr="09C2DC87">
              <w:rPr>
                <w:b/>
                <w:bCs/>
                <w:kern w:val="2"/>
              </w:rPr>
              <w:t>5. SUTARTIES KAINA IR ATSISKAITYMO TVARKA</w:t>
            </w:r>
          </w:p>
        </w:tc>
      </w:tr>
      <w:tr w:rsidR="00027B83" w14:paraId="52F3204D" w14:textId="77777777" w:rsidTr="09C2DC8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5F233D6C" w14:textId="77777777" w:rsidR="00D30127" w:rsidRPr="00D30127" w:rsidRDefault="00D30127" w:rsidP="00D30127">
            <w:pPr>
              <w:rPr>
                <w:kern w:val="2"/>
                <w:szCs w:val="24"/>
              </w:rPr>
            </w:pPr>
            <w:r w:rsidRPr="00D30127">
              <w:rPr>
                <w:kern w:val="2"/>
                <w:szCs w:val="24"/>
              </w:rPr>
              <w:t>Mišri kainodara:</w:t>
            </w:r>
          </w:p>
          <w:p w14:paraId="65F84807" w14:textId="77777777" w:rsidR="00D30127" w:rsidRPr="00D30127" w:rsidRDefault="00D30127" w:rsidP="00D30127">
            <w:pPr>
              <w:rPr>
                <w:kern w:val="2"/>
                <w:szCs w:val="24"/>
              </w:rPr>
            </w:pPr>
            <w:r w:rsidRPr="00D30127">
              <w:rPr>
                <w:kern w:val="2"/>
                <w:szCs w:val="24"/>
              </w:rPr>
              <w:t>5.1.1. fiksuota kaina taikoma Techninės specifikacijos 4.1–4.4 uždaviniuose numatytoms paslaugoms;</w:t>
            </w:r>
          </w:p>
          <w:p w14:paraId="1199C3A4" w14:textId="00F00EB0" w:rsidR="00027B83" w:rsidRDefault="00D30127" w:rsidP="00D30127">
            <w:pPr>
              <w:rPr>
                <w:color w:val="4472C4"/>
                <w:kern w:val="2"/>
              </w:rPr>
            </w:pPr>
            <w:r w:rsidRPr="00D30127">
              <w:rPr>
                <w:kern w:val="2"/>
                <w:szCs w:val="24"/>
              </w:rPr>
              <w:t>5.1.2. valandinis įkainis taikomas Techninės specifikacijos 4.5 uždavinyje numatytoms konsultacinėms paslaugoms, kurios apmokamos pagal faktiškai suteiktas valandas.</w:t>
            </w:r>
          </w:p>
        </w:tc>
      </w:tr>
      <w:tr w:rsidR="00027B83" w14:paraId="3843FD4C" w14:textId="77777777" w:rsidTr="09C2DC87">
        <w:trPr>
          <w:trHeight w:val="300"/>
        </w:trPr>
        <w:tc>
          <w:tcPr>
            <w:tcW w:w="3094" w:type="dxa"/>
            <w:gridSpan w:val="2"/>
          </w:tcPr>
          <w:p w14:paraId="15914C47" w14:textId="77777777" w:rsidR="00796F81" w:rsidRDefault="00796F81" w:rsidP="00796F81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mišri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1299E49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4E327F5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FB0DC3E" w14:textId="77777777" w:rsidR="00027B83" w:rsidRDefault="00027B83" w:rsidP="003A2F07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E4987A0" w14:textId="77777777" w:rsidR="00A335C7" w:rsidRPr="00A335C7" w:rsidRDefault="00A335C7" w:rsidP="00A335C7">
            <w:pPr>
              <w:rPr>
                <w:kern w:val="2"/>
                <w:szCs w:val="24"/>
              </w:rPr>
            </w:pPr>
            <w:r w:rsidRPr="00A335C7">
              <w:rPr>
                <w:kern w:val="2"/>
                <w:szCs w:val="24"/>
              </w:rPr>
              <w:t>Pradinės Sutarties vertė yra (nurodyti sumą skaičiais) Eur (nurodyti sumą žodžiais) be PVM.</w:t>
            </w:r>
          </w:p>
          <w:p w14:paraId="55E4D094" w14:textId="77777777" w:rsidR="00A335C7" w:rsidRPr="00A335C7" w:rsidRDefault="00A335C7" w:rsidP="00A335C7">
            <w:pPr>
              <w:rPr>
                <w:kern w:val="2"/>
                <w:szCs w:val="24"/>
              </w:rPr>
            </w:pPr>
            <w:r w:rsidRPr="00A335C7">
              <w:rPr>
                <w:kern w:val="2"/>
                <w:szCs w:val="24"/>
              </w:rPr>
              <w:t>PVM sudaro (nurodyti sumą skaičiais) Eur (nurodyti sumą žodžiais).</w:t>
            </w:r>
          </w:p>
          <w:p w14:paraId="4622943C" w14:textId="77777777" w:rsidR="00A335C7" w:rsidRPr="00A335C7" w:rsidRDefault="00A335C7" w:rsidP="00A335C7">
            <w:pPr>
              <w:rPr>
                <w:kern w:val="2"/>
                <w:szCs w:val="24"/>
              </w:rPr>
            </w:pPr>
            <w:r w:rsidRPr="00A335C7">
              <w:rPr>
                <w:kern w:val="2"/>
                <w:szCs w:val="24"/>
              </w:rPr>
              <w:t>Sutarties kaina yra (nurodyti sumą skaičiais) Eur (nurodyti sumą žodžiais) Eur su PVM.</w:t>
            </w:r>
          </w:p>
          <w:p w14:paraId="379D8CCD" w14:textId="77777777" w:rsidR="00A335C7" w:rsidRPr="00A335C7" w:rsidRDefault="00A335C7" w:rsidP="00A335C7">
            <w:pPr>
              <w:rPr>
                <w:kern w:val="2"/>
                <w:szCs w:val="24"/>
              </w:rPr>
            </w:pPr>
          </w:p>
          <w:p w14:paraId="322F677F" w14:textId="77777777" w:rsidR="00A335C7" w:rsidRPr="00A335C7" w:rsidRDefault="00A335C7" w:rsidP="00A335C7">
            <w:pPr>
              <w:rPr>
                <w:kern w:val="2"/>
                <w:szCs w:val="24"/>
              </w:rPr>
            </w:pPr>
            <w:r w:rsidRPr="00A335C7">
              <w:rPr>
                <w:kern w:val="2"/>
                <w:szCs w:val="24"/>
              </w:rPr>
              <w:t>Šioje Sutartyje Pradinės Sutarties vertė nustatoma vadovaujantis mišrios kainodaros modeliu ir apskaičiuojama susumuojant:</w:t>
            </w:r>
          </w:p>
          <w:p w14:paraId="1182A46E" w14:textId="77777777" w:rsidR="002B54A7" w:rsidRDefault="002B54A7" w:rsidP="002B54A7">
            <w:pPr>
              <w:pStyle w:val="ListParagraph"/>
              <w:numPr>
                <w:ilvl w:val="0"/>
                <w:numId w:val="3"/>
              </w:numPr>
              <w:rPr>
                <w:kern w:val="2"/>
                <w:szCs w:val="24"/>
              </w:rPr>
            </w:pPr>
            <w:r w:rsidRPr="002B54A7">
              <w:rPr>
                <w:kern w:val="2"/>
                <w:szCs w:val="24"/>
              </w:rPr>
              <w:t>fiksuotą kainą, kurią Tiekėjas pasiūlė už Profesinio orientavimo sistemos stebėsenos modelio sukūrimo paslaugas, apimančias Techninės specifikacijos 4.1–4.4 uždaviniuose nustatytas veiklas (pagal Tiekėjo pasiūlymo 1 lentelę);</w:t>
            </w:r>
          </w:p>
          <w:p w14:paraId="76C32A8B" w14:textId="1FBD5963" w:rsidR="00027B83" w:rsidRPr="002B54A7" w:rsidRDefault="002B54A7" w:rsidP="002B54A7">
            <w:pPr>
              <w:pStyle w:val="ListParagraph"/>
              <w:numPr>
                <w:ilvl w:val="0"/>
                <w:numId w:val="3"/>
              </w:numPr>
              <w:rPr>
                <w:kern w:val="2"/>
                <w:szCs w:val="24"/>
              </w:rPr>
            </w:pPr>
            <w:r w:rsidRPr="002B54A7">
              <w:rPr>
                <w:kern w:val="2"/>
                <w:szCs w:val="24"/>
              </w:rPr>
              <w:t xml:space="preserve">preliminarią konsultacinių paslaugų vertę, apskaičiuotą padauginus Tiekėjo pasiūlytą vienos konsultavimo valandos įkainį iš numatyto </w:t>
            </w:r>
            <w:r w:rsidR="00673E55">
              <w:rPr>
                <w:kern w:val="2"/>
                <w:szCs w:val="24"/>
              </w:rPr>
              <w:t xml:space="preserve">preliminaraus </w:t>
            </w:r>
            <w:r w:rsidRPr="002B54A7">
              <w:rPr>
                <w:kern w:val="2"/>
                <w:szCs w:val="24"/>
              </w:rPr>
              <w:t xml:space="preserve">konsultacijų paslaugų </w:t>
            </w:r>
            <w:r w:rsidRPr="00FB2B33">
              <w:rPr>
                <w:kern w:val="2"/>
                <w:szCs w:val="24"/>
              </w:rPr>
              <w:t>kiekio – 80 (aštuoniasdešimties) valandų, kaip nurodyta Tiekėjo pasiūlymo 2 lentelėje</w:t>
            </w:r>
          </w:p>
        </w:tc>
      </w:tr>
      <w:tr w:rsidR="00027B83" w14:paraId="267D47BF" w14:textId="77777777" w:rsidTr="09C2DC87">
        <w:trPr>
          <w:trHeight w:val="300"/>
        </w:trPr>
        <w:tc>
          <w:tcPr>
            <w:tcW w:w="3094" w:type="dxa"/>
            <w:gridSpan w:val="2"/>
          </w:tcPr>
          <w:p w14:paraId="53EBA4B1" w14:textId="6F14881D" w:rsidR="00027B83" w:rsidRPr="0084459F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186C564B" w:rsidR="00027B83" w:rsidRPr="0084459F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84459F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84459F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5139C732" w14:textId="77777777" w:rsidR="00027B83" w:rsidRPr="0084459F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5ADC06AE" w:rsidR="00027B83" w:rsidRDefault="000B0897">
            <w:pPr>
              <w:rPr>
                <w:color w:val="FF0000"/>
                <w:kern w:val="2"/>
                <w:szCs w:val="24"/>
              </w:rPr>
            </w:pPr>
            <w:r w:rsidRPr="0084459F">
              <w:rPr>
                <w:kern w:val="2"/>
                <w:szCs w:val="24"/>
              </w:rPr>
              <w:t>5.3.3. dėl kainų lygio pokyčio</w:t>
            </w:r>
            <w:r w:rsidR="0084459F" w:rsidRPr="0084459F"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 w:rsidTr="09C2DC8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D7D126B" w14:textId="1AF0AD6B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perskaičiuojami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52386BCF" w14:textId="77777777" w:rsidR="00027B83" w:rsidRDefault="00027B83">
            <w:pPr>
              <w:rPr>
                <w:kern w:val="2"/>
                <w:szCs w:val="24"/>
              </w:rPr>
            </w:pPr>
          </w:p>
          <w:p w14:paraId="20571E9F" w14:textId="5A8B272C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Sutarties kaina Susitarimu ir turi būti taikoma nuo naujo PVM įvedimo datos (nepriklausomai nuo to, kada pasirašytas Susitarimas).</w:t>
            </w:r>
          </w:p>
        </w:tc>
      </w:tr>
      <w:tr w:rsidR="00027B83" w14:paraId="664B1697" w14:textId="77777777" w:rsidTr="09C2DC8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5772B308" w14:textId="7A18EF7C" w:rsidR="00027B83" w:rsidRPr="0084459F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022882B0" w14:textId="77777777" w:rsidTr="09C2DC8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34D2BE09" w14:textId="4A2544A9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421497FC" w:rsidR="006F0803" w:rsidRPr="002302DB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Sutarties kainos peržiūrą (keitimą) ne anksčiau kaip </w:t>
            </w:r>
            <w:r w:rsidR="00E37DED"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po 6 (šešių) mėnesių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nuo Sutarties įsigaliojimo dienos (jeigu peržiūra jau buvo atlikta – nuo Susitarimo dėl paskutinio perskaičiavimo pagal šį Specialiųjų sąlygų punktą įsigaliojimo dienos), jeigu Vartojimo prekių ir paslaugų kainų pokytis (k), apskaičiuotas kaip nustatyta 5.3.3.6 punkte, viršija 5 procentus  Sutarties kainos peržiūra atliekama ne rečiau kaip kas </w:t>
            </w:r>
            <w:r w:rsidR="001A7C9F"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6 (šeši)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 mėnesiai.</w:t>
            </w:r>
          </w:p>
          <w:p w14:paraId="02B9F6AF" w14:textId="0D3F7027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5.3.3.2. Sutarties 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peržiūrimi tik tai Sutarties daliai, kuri nėra išpirkta, t. y. Paslaugoms, kurios nėra priimtos ir apmokėtos. Vėlesnė Sutarties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kainos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peržiūra negali apimti laikotarpio, už kurį jau buvo atlikta peržiūra.</w:t>
            </w:r>
          </w:p>
          <w:p w14:paraId="3339456E" w14:textId="55BE3A25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5.3.3.3.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Jeigu P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aslaugų teikimas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aslaugų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nėra perskaičiuojami dėl kainų lygio kilimo (gali būti mažinami, tačiau negali būti didinami).</w:t>
            </w:r>
          </w:p>
          <w:p w14:paraId="37296D19" w14:textId="61DAABD3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5.3.3.4. Atlikdamos Sutarties kainos peržiūrą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Šalys vadovaujasi </w:t>
            </w:r>
            <w:r w:rsidR="005A7E53" w:rsidRPr="002302DB">
              <w:rPr>
                <w:color w:val="000000"/>
                <w:kern w:val="2"/>
                <w:szCs w:val="24"/>
                <w:shd w:val="clear" w:color="auto" w:fill="FFFFFF"/>
              </w:rPr>
              <w:t>Valstybės duomenų agentūros Oficialiosios statistikos portale paskelbtais vartojimo paslaugų kainų indeksų duomenimis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. Iš kitos Šalies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reikalaujama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pateikti oficialaus Valstybės duomenų agentūros ar kitos institucijos išduoto dokumento ar patvirtinimo.</w:t>
            </w:r>
          </w:p>
          <w:p w14:paraId="4B4B2449" w14:textId="1CFE9F5C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kainą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1CBBD3F2" w14:textId="4774F353" w:rsidR="006F0803" w:rsidRPr="002302DB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Nauja Sutarties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6CBEB311" w14:textId="77777777" w:rsidR="006F0803" w:rsidRPr="002302DB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6AE8904E" w14:textId="6CA78680" w:rsidR="006F0803" w:rsidRPr="002302DB" w:rsidRDefault="00FB2B33" w:rsidP="002302D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>
              <w:rPr>
                <w:kern w:val="2"/>
                <w:szCs w:val="24"/>
              </w:rPr>
              <w:t xml:space="preserve">, kur a – </w:t>
            </w:r>
            <w:r w:rsidR="006F0803" w:rsidRPr="002302DB">
              <w:rPr>
                <w:color w:val="000000"/>
                <w:kern w:val="2"/>
                <w:szCs w:val="24"/>
                <w:shd w:val="clear" w:color="auto" w:fill="FFFFFF"/>
              </w:rPr>
              <w:t>kaina (Eur be PVM) (jei peržiūra jau buvo atlikta, tai po paskutinio perskaičiavimo)</w:t>
            </w:r>
          </w:p>
          <w:p w14:paraId="76F4E75C" w14:textId="71DFC40C" w:rsidR="006F0803" w:rsidRDefault="006F0803" w:rsidP="002302DB">
            <w:pPr>
              <w:rPr>
                <w:szCs w:val="24"/>
              </w:rPr>
            </w:pP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a1 – perskaičiuota (pakeista) 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(Eur be PVM)</w:t>
            </w:r>
          </w:p>
          <w:p w14:paraId="2C5CAB56" w14:textId="2B17838D" w:rsidR="006F0803" w:rsidRDefault="006F0803" w:rsidP="006F0803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>k – pagal vartotojų kainų indeksą apskaičiuotas Vartojimo prekių ir paslaugų kainų pokytis (padidėjimas arba sumažėjimas) (%). „k“ reikšmė skaičiuojama pagal formulę:</w:t>
            </w:r>
          </w:p>
          <w:p w14:paraId="7A25BFE8" w14:textId="77777777" w:rsidR="006F0803" w:rsidRDefault="006F0803" w:rsidP="006F0803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18A033D5" w:rsidR="006F0803" w:rsidRPr="002302DB" w:rsidRDefault="006F0803" w:rsidP="006F0803">
            <w:pPr>
              <w:jc w:val="both"/>
              <w:textAlignment w:val="baseline"/>
              <w:rPr>
                <w:kern w:val="2"/>
              </w:rPr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naujausias</w:t>
            </w:r>
            <w:proofErr w:type="spellEnd"/>
            <w:r>
              <w:rPr>
                <w:kern w:val="2"/>
              </w:rPr>
              <w:t xml:space="preserve"> – kreipimosi dėl </w:t>
            </w:r>
            <w:r w:rsidRPr="002302DB">
              <w:rPr>
                <w:kern w:val="2"/>
              </w:rPr>
              <w:t xml:space="preserve">kainos </w:t>
            </w:r>
            <w:r>
              <w:rPr>
                <w:kern w:val="2"/>
              </w:rPr>
              <w:t>peržiūros išsiuntimo kitai Šaliai dieną paskelbtas naujausias vartojimo prekių ir paslaugų indeksas.</w:t>
            </w:r>
          </w:p>
          <w:p w14:paraId="5649539F" w14:textId="22B4142A" w:rsidR="006F0803" w:rsidRDefault="006F0803" w:rsidP="006F0803">
            <w:proofErr w:type="spellStart"/>
            <w:r>
              <w:rPr>
                <w:kern w:val="2"/>
              </w:rPr>
              <w:t>Ind</w:t>
            </w:r>
            <w:r w:rsidRPr="002302DB">
              <w:rPr>
                <w:kern w:val="2"/>
              </w:rPr>
              <w:t>pradžia</w:t>
            </w:r>
            <w:proofErr w:type="spellEnd"/>
            <w:r>
              <w:rPr>
                <w:kern w:val="2"/>
              </w:rPr>
              <w:t xml:space="preserve"> – laikotarpio pradžios datos (mėnesio) vartojimo prekių ir paslaugų indeksas. Pirmojo perskaičiavimo atveju laikotarpio pradžia (mėnuo) yra</w:t>
            </w:r>
            <w:r w:rsidRPr="002302DB">
              <w:rPr>
                <w:kern w:val="2"/>
              </w:rPr>
              <w:t xml:space="preserve"> Sutarties įsigaliojimo dienos mėnuo.</w:t>
            </w:r>
            <w:r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619E383" w14:textId="657A0376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keturių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vieno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dviejų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59FB5E95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kainos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BB47C07" w14:textId="2DBB73AB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</w:t>
            </w:r>
            <w:r w:rsidR="003B42FE" w:rsidRPr="003B42FE">
              <w:rPr>
                <w:color w:val="000000"/>
                <w:kern w:val="2"/>
                <w:szCs w:val="24"/>
                <w:shd w:val="clear" w:color="auto" w:fill="FFFFFF"/>
              </w:rPr>
              <w:t>per 30 (trisdešimt) kalendorinių dienų</w:t>
            </w:r>
            <w:r w:rsidR="003B42FE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utarties kainą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38752C12" w14:textId="1376A995" w:rsidR="006F0803" w:rsidRPr="002302DB" w:rsidRDefault="006F0803" w:rsidP="006F0803">
            <w:pPr>
              <w:rPr>
                <w:color w:val="000000"/>
                <w:kern w:val="2"/>
                <w:szCs w:val="24"/>
                <w:bdr w:val="none" w:sz="0" w:space="0" w:color="auto" w:frame="1"/>
                <w:lang w:val="en-US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Susitarimu Šalys neturi teisės ke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isti procedūroje nurodytos tvarkos ar kitų Sutarties nuostatų, išskyrus, jei keitimas atliekamas pagal VPĮ nuostatas.</w:t>
            </w:r>
          </w:p>
        </w:tc>
      </w:tr>
      <w:tr w:rsidR="00027B83" w14:paraId="6D143C7C" w14:textId="77777777" w:rsidTr="09C2DC8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1B9B0333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 w:rsidTr="09C2DC8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327A89C8" w14:textId="67AE57F8" w:rsidR="00027B83" w:rsidRPr="001712CC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4F75697" w14:textId="77777777" w:rsidTr="09C2DC8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B761263" w14:textId="3F94E09C" w:rsidR="00027B83" w:rsidRPr="00E66337" w:rsidRDefault="000B0897">
            <w:pPr>
              <w:rPr>
                <w:kern w:val="2"/>
                <w:szCs w:val="24"/>
              </w:rPr>
            </w:pPr>
            <w:r w:rsidRPr="00E66337">
              <w:rPr>
                <w:kern w:val="2"/>
                <w:szCs w:val="24"/>
              </w:rPr>
              <w:t xml:space="preserve">Pirkėjas atsiskaito su Tiekėju ne vėliau kaip per </w:t>
            </w:r>
            <w:r w:rsidR="00441F7F" w:rsidRPr="00E66337">
              <w:rPr>
                <w:kern w:val="2"/>
                <w:szCs w:val="24"/>
              </w:rPr>
              <w:t>30 kalendorinių dienų</w:t>
            </w:r>
            <w:r w:rsidRPr="00E66337">
              <w:rPr>
                <w:kern w:val="2"/>
                <w:szCs w:val="24"/>
              </w:rPr>
              <w:t xml:space="preserve"> nuo Sąskaitos gavimo dienos.</w:t>
            </w:r>
          </w:p>
          <w:p w14:paraId="7BAC5334" w14:textId="77777777" w:rsidR="00027B83" w:rsidRPr="00E66337" w:rsidRDefault="00027B83">
            <w:pPr>
              <w:rPr>
                <w:kern w:val="2"/>
                <w:szCs w:val="24"/>
              </w:rPr>
            </w:pPr>
          </w:p>
          <w:p w14:paraId="1D00D9D2" w14:textId="4BBCC872" w:rsidR="00027B83" w:rsidRPr="00E66337" w:rsidRDefault="000B0897">
            <w:pPr>
              <w:rPr>
                <w:kern w:val="2"/>
                <w:szCs w:val="24"/>
              </w:rPr>
            </w:pPr>
            <w:r w:rsidRPr="00E66337">
              <w:rPr>
                <w:kern w:val="2"/>
                <w:szCs w:val="24"/>
              </w:rPr>
              <w:t>Apmokėjimo sąlygos:</w:t>
            </w:r>
          </w:p>
          <w:p w14:paraId="073C0B73" w14:textId="46556AAD" w:rsidR="004D680A" w:rsidRPr="00E66337" w:rsidRDefault="000B0897" w:rsidP="004D680A">
            <w:pPr>
              <w:rPr>
                <w:kern w:val="2"/>
                <w:szCs w:val="24"/>
              </w:rPr>
            </w:pPr>
            <w:r w:rsidRPr="00E66337">
              <w:rPr>
                <w:kern w:val="2"/>
                <w:szCs w:val="24"/>
              </w:rPr>
              <w:lastRenderedPageBreak/>
              <w:t>1</w:t>
            </w:r>
            <w:r w:rsidR="00260BE6">
              <w:rPr>
                <w:kern w:val="2"/>
                <w:szCs w:val="24"/>
              </w:rPr>
              <w:t>.</w:t>
            </w:r>
            <w:r w:rsidRPr="00E66337">
              <w:rPr>
                <w:kern w:val="2"/>
                <w:szCs w:val="24"/>
              </w:rPr>
              <w:t xml:space="preserve"> </w:t>
            </w:r>
            <w:r w:rsidR="004D680A" w:rsidRPr="00E66337">
              <w:rPr>
                <w:kern w:val="2"/>
                <w:szCs w:val="24"/>
              </w:rPr>
              <w:t>Atsiskaitymai vykdomi pagal atskirus etapus, nustatytus Techninės specifikacijos 4 skyriuje, ir jų įgyvendinimo veiklas, aprašytas TS 5.1–5.5 papunkčiuose.</w:t>
            </w:r>
          </w:p>
          <w:p w14:paraId="6C189138" w14:textId="4205A637" w:rsidR="00BE2995" w:rsidRPr="00E66337" w:rsidRDefault="004D680A">
            <w:pPr>
              <w:rPr>
                <w:kern w:val="2"/>
                <w:szCs w:val="24"/>
              </w:rPr>
            </w:pPr>
            <w:r w:rsidRPr="00E66337">
              <w:rPr>
                <w:kern w:val="2"/>
                <w:szCs w:val="24"/>
              </w:rPr>
              <w:t>Kiekvienas etapas laikomas įvykdytu tik tada, kai Pirkėjas priima visus atitinkamo uždavinio rezultatus.</w:t>
            </w:r>
          </w:p>
          <w:p w14:paraId="1F9DAFC8" w14:textId="776DC611" w:rsidR="00027B83" w:rsidRPr="00AC37D0" w:rsidRDefault="00870EE4">
            <w:pPr>
              <w:rPr>
                <w:b/>
                <w:bCs/>
                <w:i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>2</w:t>
            </w:r>
            <w:r w:rsidR="00260BE6">
              <w:rPr>
                <w:kern w:val="2"/>
                <w:szCs w:val="24"/>
              </w:rPr>
              <w:t>.</w:t>
            </w:r>
            <w:r w:rsidRPr="00E66337">
              <w:rPr>
                <w:kern w:val="2"/>
                <w:szCs w:val="24"/>
              </w:rPr>
              <w:t xml:space="preserve"> </w:t>
            </w:r>
            <w:r w:rsidR="00825F6D" w:rsidRPr="00AC37D0">
              <w:rPr>
                <w:b/>
                <w:bCs/>
                <w:i/>
                <w:iCs/>
                <w:kern w:val="2"/>
                <w:szCs w:val="24"/>
              </w:rPr>
              <w:t xml:space="preserve">Už įvykdytus Techninės specifikacijos </w:t>
            </w:r>
            <w:r w:rsidR="00B2021F" w:rsidRPr="00AC37D0">
              <w:rPr>
                <w:b/>
                <w:bCs/>
                <w:i/>
                <w:iCs/>
                <w:kern w:val="2"/>
                <w:szCs w:val="24"/>
              </w:rPr>
              <w:t>4.1–4.4 uždavinius mokama nuo fiksuotos Sutarties kainos dalies, skirtos šiems uždaviniams, šiomis proporcijomis</w:t>
            </w:r>
            <w:r w:rsidR="00825F6D" w:rsidRPr="00AC37D0">
              <w:rPr>
                <w:b/>
                <w:bCs/>
                <w:i/>
                <w:iCs/>
                <w:kern w:val="2"/>
                <w:szCs w:val="24"/>
              </w:rPr>
              <w:t>:</w:t>
            </w:r>
          </w:p>
          <w:p w14:paraId="4F6A7850" w14:textId="068613E7" w:rsidR="004206B2" w:rsidRPr="00E66337" w:rsidRDefault="00260BE6" w:rsidP="004206B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2.</w:t>
            </w:r>
            <w:r w:rsidR="004206B2" w:rsidRPr="00E66337">
              <w:rPr>
                <w:kern w:val="2"/>
                <w:szCs w:val="24"/>
              </w:rPr>
              <w:t>1</w:t>
            </w:r>
            <w:r>
              <w:rPr>
                <w:kern w:val="2"/>
                <w:szCs w:val="24"/>
              </w:rPr>
              <w:t>.</w:t>
            </w:r>
            <w:r w:rsidR="004206B2" w:rsidRPr="00E66337">
              <w:rPr>
                <w:kern w:val="2"/>
                <w:szCs w:val="24"/>
              </w:rPr>
              <w:t xml:space="preserve"> </w:t>
            </w:r>
            <w:r w:rsidR="006B7917" w:rsidRPr="00E66337">
              <w:rPr>
                <w:kern w:val="2"/>
                <w:szCs w:val="24"/>
              </w:rPr>
              <w:t>15</w:t>
            </w:r>
            <w:r w:rsidR="004206B2" w:rsidRPr="00E66337">
              <w:rPr>
                <w:kern w:val="2"/>
                <w:szCs w:val="24"/>
              </w:rPr>
              <w:t xml:space="preserve"> (</w:t>
            </w:r>
            <w:r w:rsidR="00EE4637" w:rsidRPr="00E66337">
              <w:rPr>
                <w:kern w:val="2"/>
                <w:szCs w:val="24"/>
              </w:rPr>
              <w:t>penkiolika</w:t>
            </w:r>
            <w:r w:rsidR="004206B2" w:rsidRPr="00E66337">
              <w:rPr>
                <w:kern w:val="2"/>
                <w:szCs w:val="24"/>
              </w:rPr>
              <w:t xml:space="preserve">) procentų nuo </w:t>
            </w:r>
            <w:r w:rsidR="00A70EA1" w:rsidRPr="00A70EA1">
              <w:rPr>
                <w:kern w:val="2"/>
                <w:szCs w:val="24"/>
              </w:rPr>
              <w:t>fiksuotos Sutarties kainos dalies</w:t>
            </w:r>
            <w:r w:rsidR="004206B2" w:rsidRPr="00E66337">
              <w:rPr>
                <w:kern w:val="2"/>
                <w:szCs w:val="24"/>
              </w:rPr>
              <w:t xml:space="preserve"> mokama už dabartinės profesinio orientavimo stebėsenos būklės analizę ir ekspertinį įvertinimą (Techninės specifikacijos 4.1 uždavinys; rezultatai aprašyti TS 5.1 papunktyje).</w:t>
            </w:r>
          </w:p>
          <w:p w14:paraId="623DAE4F" w14:textId="79F30E39" w:rsidR="004206B2" w:rsidRPr="00E66337" w:rsidRDefault="00260BE6" w:rsidP="004206B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2.</w:t>
            </w:r>
            <w:r w:rsidR="004206B2" w:rsidRPr="00E66337">
              <w:rPr>
                <w:kern w:val="2"/>
                <w:szCs w:val="24"/>
              </w:rPr>
              <w:t>2</w:t>
            </w:r>
            <w:r>
              <w:rPr>
                <w:kern w:val="2"/>
                <w:szCs w:val="24"/>
              </w:rPr>
              <w:t>.</w:t>
            </w:r>
            <w:r w:rsidR="004206B2" w:rsidRPr="00E66337">
              <w:rPr>
                <w:kern w:val="2"/>
                <w:szCs w:val="24"/>
              </w:rPr>
              <w:t xml:space="preserve"> </w:t>
            </w:r>
            <w:r w:rsidR="00DD1199">
              <w:rPr>
                <w:kern w:val="2"/>
                <w:szCs w:val="24"/>
              </w:rPr>
              <w:t>2</w:t>
            </w:r>
            <w:r w:rsidR="00226D62" w:rsidRPr="00E66337">
              <w:rPr>
                <w:kern w:val="2"/>
                <w:szCs w:val="24"/>
              </w:rPr>
              <w:t>5</w:t>
            </w:r>
            <w:r w:rsidR="004206B2" w:rsidRPr="00E66337">
              <w:rPr>
                <w:kern w:val="2"/>
                <w:szCs w:val="24"/>
              </w:rPr>
              <w:t xml:space="preserve"> (</w:t>
            </w:r>
            <w:r w:rsidRPr="00260BE6">
              <w:rPr>
                <w:kern w:val="2"/>
                <w:szCs w:val="24"/>
              </w:rPr>
              <w:t>dvidešimt penki</w:t>
            </w:r>
            <w:r w:rsidR="004206B2" w:rsidRPr="00E66337">
              <w:rPr>
                <w:kern w:val="2"/>
                <w:szCs w:val="24"/>
              </w:rPr>
              <w:t xml:space="preserve">) procentų nuo </w:t>
            </w:r>
            <w:r w:rsidR="00A70EA1" w:rsidRPr="00A70EA1">
              <w:rPr>
                <w:kern w:val="2"/>
                <w:szCs w:val="24"/>
              </w:rPr>
              <w:t>fiksuotos Sutarties kainos dalies</w:t>
            </w:r>
            <w:r w:rsidR="004206B2" w:rsidRPr="00E66337">
              <w:rPr>
                <w:kern w:val="2"/>
                <w:szCs w:val="24"/>
              </w:rPr>
              <w:t xml:space="preserve"> mokama už naujo profesinio orientavimo stebėsenos modelio sukūrimą (Techninės specifikacijos 4.2 uždavinys; rezultatai aprašyti TS 5.2 papunktyje).</w:t>
            </w:r>
          </w:p>
          <w:p w14:paraId="231B2913" w14:textId="7788365B" w:rsidR="004206B2" w:rsidRPr="00E66337" w:rsidRDefault="00260BE6" w:rsidP="004206B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2.</w:t>
            </w:r>
            <w:r w:rsidR="004206B2" w:rsidRPr="00E66337">
              <w:rPr>
                <w:kern w:val="2"/>
                <w:szCs w:val="24"/>
              </w:rPr>
              <w:t>3</w:t>
            </w:r>
            <w:r>
              <w:rPr>
                <w:kern w:val="2"/>
                <w:szCs w:val="24"/>
              </w:rPr>
              <w:t>.</w:t>
            </w:r>
            <w:r w:rsidR="004206B2" w:rsidRPr="00E66337">
              <w:rPr>
                <w:kern w:val="2"/>
                <w:szCs w:val="24"/>
              </w:rPr>
              <w:t xml:space="preserve"> </w:t>
            </w:r>
            <w:r w:rsidR="00226D62" w:rsidRPr="00E66337">
              <w:rPr>
                <w:kern w:val="2"/>
                <w:szCs w:val="24"/>
              </w:rPr>
              <w:t>25</w:t>
            </w:r>
            <w:r w:rsidR="004206B2" w:rsidRPr="00E66337">
              <w:rPr>
                <w:kern w:val="2"/>
                <w:szCs w:val="24"/>
              </w:rPr>
              <w:t xml:space="preserve"> (</w:t>
            </w:r>
            <w:r w:rsidR="009271A5" w:rsidRPr="00E66337">
              <w:rPr>
                <w:kern w:val="2"/>
                <w:szCs w:val="24"/>
              </w:rPr>
              <w:t>dvidešimt penki</w:t>
            </w:r>
            <w:r w:rsidR="004206B2" w:rsidRPr="00E66337">
              <w:rPr>
                <w:kern w:val="2"/>
                <w:szCs w:val="24"/>
              </w:rPr>
              <w:t xml:space="preserve">) procentų nuo </w:t>
            </w:r>
            <w:r w:rsidR="00A70EA1" w:rsidRPr="00A70EA1">
              <w:rPr>
                <w:kern w:val="2"/>
                <w:szCs w:val="24"/>
              </w:rPr>
              <w:t>fiksuotos Sutarties kainos dalies</w:t>
            </w:r>
            <w:r w:rsidR="004206B2" w:rsidRPr="00E66337">
              <w:rPr>
                <w:kern w:val="2"/>
                <w:szCs w:val="24"/>
              </w:rPr>
              <w:t xml:space="preserve"> mokama už sukurto stebėsenos modelio suderinimą su suinteresuotomis institucijomis ir ekspertais (Techninės specifikacijos 4.3 uždavinys; rezultatai aprašyti TS 5.3 papunktyje).</w:t>
            </w:r>
          </w:p>
          <w:p w14:paraId="4B20F85E" w14:textId="59BFCA49" w:rsidR="00884DF3" w:rsidRDefault="00260BE6" w:rsidP="004206B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2.</w:t>
            </w:r>
            <w:r w:rsidR="004206B2" w:rsidRPr="00E66337">
              <w:rPr>
                <w:kern w:val="2"/>
                <w:szCs w:val="24"/>
              </w:rPr>
              <w:t>4</w:t>
            </w:r>
            <w:r>
              <w:rPr>
                <w:kern w:val="2"/>
                <w:szCs w:val="24"/>
              </w:rPr>
              <w:t>.</w:t>
            </w:r>
            <w:r w:rsidR="004206B2" w:rsidRPr="00E66337">
              <w:rPr>
                <w:kern w:val="2"/>
                <w:szCs w:val="24"/>
              </w:rPr>
              <w:t xml:space="preserve"> </w:t>
            </w:r>
            <w:r w:rsidR="00792CE2" w:rsidRPr="00E66337">
              <w:rPr>
                <w:kern w:val="2"/>
                <w:szCs w:val="24"/>
              </w:rPr>
              <w:t>3</w:t>
            </w:r>
            <w:r w:rsidR="00DD1199">
              <w:rPr>
                <w:kern w:val="2"/>
                <w:szCs w:val="24"/>
              </w:rPr>
              <w:t>5</w:t>
            </w:r>
            <w:r w:rsidR="004206B2" w:rsidRPr="00E66337">
              <w:rPr>
                <w:kern w:val="2"/>
                <w:szCs w:val="24"/>
              </w:rPr>
              <w:t xml:space="preserve"> (</w:t>
            </w:r>
            <w:r w:rsidRPr="00260BE6">
              <w:rPr>
                <w:kern w:val="2"/>
                <w:szCs w:val="24"/>
              </w:rPr>
              <w:t>trisdešimt penki</w:t>
            </w:r>
            <w:r w:rsidR="004206B2" w:rsidRPr="00E66337">
              <w:rPr>
                <w:kern w:val="2"/>
                <w:szCs w:val="24"/>
              </w:rPr>
              <w:t xml:space="preserve">) procentai nuo </w:t>
            </w:r>
            <w:r w:rsidR="00A70EA1" w:rsidRPr="00A70EA1">
              <w:rPr>
                <w:kern w:val="2"/>
                <w:szCs w:val="24"/>
              </w:rPr>
              <w:t>fiksuotos Sutarties kainos dalies</w:t>
            </w:r>
            <w:r w:rsidR="004206B2" w:rsidRPr="00E66337">
              <w:rPr>
                <w:kern w:val="2"/>
                <w:szCs w:val="24"/>
              </w:rPr>
              <w:t xml:space="preserve"> mokama už funkcinių ir techninių reikalavimų modelio integravimui į MUKIS IS parengimą ir </w:t>
            </w:r>
            <w:r w:rsidR="00792CE2" w:rsidRPr="00E66337">
              <w:rPr>
                <w:kern w:val="2"/>
                <w:szCs w:val="24"/>
              </w:rPr>
              <w:t>galutinės</w:t>
            </w:r>
            <w:r w:rsidR="004206B2" w:rsidRPr="00E66337">
              <w:rPr>
                <w:kern w:val="2"/>
                <w:szCs w:val="24"/>
              </w:rPr>
              <w:t xml:space="preserve"> ataskaitos pateikimą (Techninės specifikacijos 4.4 uždavinys; rezultatai aprašyti TS 5.4 ir TS 6.2.4 papunktyje).</w:t>
            </w:r>
          </w:p>
          <w:p w14:paraId="2E393D74" w14:textId="1AE098A5" w:rsidR="004206B2" w:rsidRPr="00AC37D0" w:rsidRDefault="00260BE6" w:rsidP="004206B2">
            <w:pPr>
              <w:rPr>
                <w:b/>
                <w:bCs/>
                <w:i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3. </w:t>
            </w:r>
            <w:r w:rsidR="00A049E8" w:rsidRPr="00A049E8">
              <w:rPr>
                <w:b/>
                <w:bCs/>
                <w:i/>
                <w:iCs/>
                <w:kern w:val="2"/>
                <w:szCs w:val="24"/>
              </w:rPr>
              <w:t>Už Techninės specifikacijos 4.5 uždavinį (konsultacines paslaugas) atsiskaitoma pagal faktiškai suteiktų konsultacijų valandų skaičių, taikant Tiekėjo pasiūlyme nurodytą valandinį įkainį, neviršijant Sutartyje konsultacinėms paslaugoms nustatyto biudžeto</w:t>
            </w:r>
            <w:r w:rsidR="00AC37D0" w:rsidRPr="00AC37D0">
              <w:rPr>
                <w:b/>
                <w:bCs/>
                <w:i/>
                <w:iCs/>
                <w:kern w:val="2"/>
                <w:szCs w:val="24"/>
              </w:rPr>
              <w:t>.</w:t>
            </w:r>
          </w:p>
        </w:tc>
      </w:tr>
      <w:tr w:rsidR="006F0803" w14:paraId="65C41120" w14:textId="77777777" w:rsidTr="09C2DC8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441" w:type="dxa"/>
            <w:gridSpan w:val="2"/>
          </w:tcPr>
          <w:p w14:paraId="382B074E" w14:textId="2D432B99" w:rsidR="006F0803" w:rsidRPr="004206B2" w:rsidRDefault="006F0803" w:rsidP="004206B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 w:rsidTr="09C2DC8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4BC98725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 w:rsidTr="09C2DC8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 w:rsidTr="09C2DC8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3A2063A8" w:rsidR="006F0803" w:rsidRPr="002E70A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619DC5D" w14:textId="77777777" w:rsidTr="09C2DC8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6AF7BF94" w14:textId="77777777" w:rsidR="003627CE" w:rsidRPr="003627CE" w:rsidRDefault="003627CE" w:rsidP="003627CE">
            <w:pPr>
              <w:rPr>
                <w:kern w:val="2"/>
                <w:szCs w:val="24"/>
              </w:rPr>
            </w:pPr>
            <w:r w:rsidRPr="003627CE">
              <w:rPr>
                <w:kern w:val="2"/>
                <w:szCs w:val="24"/>
              </w:rPr>
              <w:t>Nustačius Paslaugų trūkumų ar neatitikimų Techninės specifikacijos reikalavimams, Tiekėjas privalo juos pašalinti ne vėliau kaip per 10 (dešimt) darbo dienų nuo Perkančiosios organizacijos rašytinės pretenzijos ar pastabų gavimo dienos.</w:t>
            </w:r>
          </w:p>
          <w:p w14:paraId="4A64BFAB" w14:textId="3D7D73BF" w:rsidR="006F0803" w:rsidRDefault="003627CE" w:rsidP="003627CE">
            <w:pPr>
              <w:rPr>
                <w:kern w:val="2"/>
                <w:szCs w:val="24"/>
              </w:rPr>
            </w:pPr>
            <w:r w:rsidRPr="003627CE">
              <w:rPr>
                <w:kern w:val="2"/>
                <w:szCs w:val="24"/>
              </w:rPr>
              <w:t>Jeigu Perkančioji organizacija nustato, kad trūkumų pašalinimui reikia daugiau laiko, ji gali nustatyti papildomą terminą, bet ne ilgesnį kaip 3 (tris) savaites nuo pretenzijos gavimo dienos.</w:t>
            </w:r>
          </w:p>
        </w:tc>
      </w:tr>
      <w:tr w:rsidR="006F0803" w14:paraId="37AEF7C6" w14:textId="77777777" w:rsidTr="09C2DC8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77777777" w:rsidR="006F0803" w:rsidRDefault="006F0803" w:rsidP="4FD0BAEF">
            <w:pPr>
              <w:rPr>
                <w:color w:val="4472C4"/>
                <w:kern w:val="2"/>
              </w:rPr>
            </w:pPr>
            <w:r w:rsidRPr="4FD0BAEF">
              <w:rPr>
                <w:kern w:val="2"/>
              </w:rPr>
              <w:t xml:space="preserve">Netaikoma </w:t>
            </w:r>
          </w:p>
          <w:p w14:paraId="449C3520" w14:textId="302D3D12" w:rsidR="006F0803" w:rsidRDefault="006F0803" w:rsidP="4FD0BAEF">
            <w:pPr>
              <w:rPr>
                <w:color w:val="4472C4" w:themeColor="accent1"/>
                <w:kern w:val="2"/>
              </w:rPr>
            </w:pPr>
          </w:p>
        </w:tc>
      </w:tr>
      <w:tr w:rsidR="00027B83" w14:paraId="759FE80C" w14:textId="77777777" w:rsidTr="09C2DC8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 w:rsidTr="09C2DC8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10514FE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 w:rsidTr="09C2DC8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 w:rsidTr="09C2DC8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12F62111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80CD6E" w14:textId="2C28D21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982A17">
              <w:rPr>
                <w:kern w:val="2"/>
                <w:szCs w:val="24"/>
              </w:rPr>
              <w:t>.</w:t>
            </w:r>
          </w:p>
        </w:tc>
      </w:tr>
      <w:tr w:rsidR="006F0803" w14:paraId="25D80381" w14:textId="77777777" w:rsidTr="09C2DC8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6A3C4961" w14:textId="09CFCC7A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2A4E7446" w14:textId="77777777" w:rsidTr="09C2DC8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4E4A1B3D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 w:rsidTr="09C2DC8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 w:rsidTr="09C2DC8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0EAA55ED" w:rsidR="00402199" w:rsidRPr="00531F91" w:rsidRDefault="00402199" w:rsidP="4FD0BAEF">
            <w:pPr>
              <w:rPr>
                <w:color w:val="000000" w:themeColor="text1"/>
              </w:rPr>
            </w:pPr>
            <w:r w:rsidRPr="4FD0BAEF">
              <w:rPr>
                <w:color w:val="000000" w:themeColor="text1"/>
                <w:szCs w:val="24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0,0</w:t>
            </w:r>
            <w:r w:rsidR="00531F91" w:rsidRPr="4FD0BAEF">
              <w:rPr>
                <w:color w:val="000000" w:themeColor="text1"/>
                <w:szCs w:val="24"/>
              </w:rPr>
              <w:t>3</w:t>
            </w:r>
            <w:r w:rsidRPr="4FD0BAEF">
              <w:rPr>
                <w:color w:val="000000" w:themeColor="text1"/>
                <w:szCs w:val="24"/>
              </w:rPr>
              <w:t xml:space="preserve"> (</w:t>
            </w:r>
            <w:r w:rsidR="00531F91" w:rsidRPr="4FD0BAEF">
              <w:rPr>
                <w:color w:val="000000" w:themeColor="text1"/>
                <w:szCs w:val="24"/>
              </w:rPr>
              <w:t xml:space="preserve">tris </w:t>
            </w:r>
            <w:r w:rsidRPr="4FD0BAEF">
              <w:rPr>
                <w:color w:val="000000" w:themeColor="text1"/>
                <w:szCs w:val="24"/>
              </w:rPr>
              <w:t xml:space="preserve"> šimtosios) procento dydžio delspinigius nuo neapmokėtos sumos be PVM už kiekvieną vėlavimo dieną.</w:t>
            </w:r>
          </w:p>
        </w:tc>
      </w:tr>
      <w:tr w:rsidR="00402199" w14:paraId="2C60DAC2" w14:textId="77777777" w:rsidTr="09C2DC8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7BF5C7B5" w:rsidR="00402199" w:rsidRDefault="00402199" w:rsidP="4FD0BAEF">
            <w:pPr>
              <w:rPr>
                <w:color w:val="000000" w:themeColor="text1"/>
              </w:rPr>
            </w:pPr>
            <w:r w:rsidRPr="4FD0BAEF">
              <w:rPr>
                <w:color w:val="000000" w:themeColor="text1"/>
                <w:szCs w:val="24"/>
                <w:lang w:val="lt"/>
              </w:rPr>
              <w:t>9.2.1. Jeigu Tiekėjas vėluoja suteikti Paslaugas arba nevykdo kitų sutartinių įsipareigojimų, Pirkėjas nuo kitos nei nustatytas terminas dienos Tiekėjui skaičiuoja 0,0</w:t>
            </w:r>
            <w:r w:rsidR="00531F91" w:rsidRPr="4FD0BAEF">
              <w:rPr>
                <w:color w:val="000000" w:themeColor="text1"/>
                <w:szCs w:val="24"/>
                <w:lang w:val="lt"/>
              </w:rPr>
              <w:t>3</w:t>
            </w:r>
            <w:r w:rsidRPr="4FD0BAEF">
              <w:rPr>
                <w:color w:val="000000" w:themeColor="text1"/>
                <w:szCs w:val="24"/>
                <w:lang w:val="lt"/>
              </w:rPr>
              <w:t xml:space="preserve"> (</w:t>
            </w:r>
            <w:r w:rsidR="00531F91" w:rsidRPr="4FD0BAEF">
              <w:rPr>
                <w:color w:val="000000" w:themeColor="text1"/>
                <w:szCs w:val="24"/>
                <w:lang w:val="lt"/>
              </w:rPr>
              <w:t>tris</w:t>
            </w:r>
            <w:r w:rsidRPr="4FD0BAEF">
              <w:rPr>
                <w:color w:val="000000" w:themeColor="text1"/>
                <w:szCs w:val="24"/>
                <w:lang w:val="lt"/>
              </w:rPr>
              <w:t xml:space="preserve"> šimtosios) procento dydžio delspinigius už kiekvieną uždelstą dieną nuo laiku nesuteiktų Paslaugų ar kitų sutartinių įsipareigojimų nevykdymo kainos be PVM.</w:t>
            </w:r>
          </w:p>
          <w:p w14:paraId="66025186" w14:textId="082D2DB5" w:rsidR="00402199" w:rsidRDefault="00402199" w:rsidP="4FD0BAEF">
            <w:pPr>
              <w:rPr>
                <w:color w:val="000000" w:themeColor="text1"/>
                <w:lang w:val="lt"/>
              </w:rPr>
            </w:pPr>
            <w:r w:rsidRPr="4FD0BAEF">
              <w:rPr>
                <w:color w:val="000000" w:themeColor="text1"/>
                <w:szCs w:val="24"/>
                <w:lang w:val="lt"/>
              </w:rPr>
              <w:t>9.2.2. Jeigu Tiekėjas vėluoja grąžinti dėl Tiekėjui mokėtinos sumos sumažinimo susidariusią permoką pagal Bendrųjų sąlygų 7.4.1.2 papunktį, Pirkėjas nuo kitos nei nustatytas terminas dienos Tiekėjui skaičiuoja 0,0</w:t>
            </w:r>
            <w:r w:rsidR="00531F91" w:rsidRPr="4FD0BAEF">
              <w:rPr>
                <w:color w:val="000000" w:themeColor="text1"/>
                <w:szCs w:val="24"/>
                <w:lang w:val="lt"/>
              </w:rPr>
              <w:t>3</w:t>
            </w:r>
            <w:r w:rsidRPr="4FD0BAEF">
              <w:rPr>
                <w:color w:val="000000" w:themeColor="text1"/>
                <w:szCs w:val="24"/>
                <w:lang w:val="lt"/>
              </w:rPr>
              <w:t xml:space="preserve"> (</w:t>
            </w:r>
            <w:r w:rsidR="00531F91" w:rsidRPr="4FD0BAEF">
              <w:rPr>
                <w:color w:val="000000" w:themeColor="text1"/>
                <w:szCs w:val="24"/>
                <w:lang w:val="lt"/>
              </w:rPr>
              <w:t>tris</w:t>
            </w:r>
            <w:r w:rsidRPr="4FD0BAEF">
              <w:rPr>
                <w:color w:val="000000" w:themeColor="text1"/>
                <w:szCs w:val="24"/>
                <w:lang w:val="lt"/>
              </w:rPr>
              <w:t xml:space="preserve"> šimtosios) dydžio delspinigius už kiekvieną uždelstą dieną nuo laiku negrąžintos permokos kainos be PVM.</w:t>
            </w:r>
          </w:p>
          <w:p w14:paraId="0E6DFBC8" w14:textId="0ABD023D" w:rsidR="00402199" w:rsidRDefault="00402199" w:rsidP="4FD0BAEF">
            <w:pPr>
              <w:rPr>
                <w:color w:val="000000" w:themeColor="text1"/>
              </w:rPr>
            </w:pPr>
            <w:r w:rsidRPr="4FD0BAEF">
              <w:rPr>
                <w:color w:val="000000" w:themeColor="text1"/>
                <w:szCs w:val="24"/>
              </w:rPr>
              <w:t xml:space="preserve">9.2.3. Tiekėjas privalo sumokėti Pirkėjui netesybas per </w:t>
            </w:r>
            <w:r w:rsidR="00F671F0" w:rsidRPr="4FD0BAEF">
              <w:rPr>
                <w:color w:val="000000" w:themeColor="text1"/>
                <w:szCs w:val="24"/>
              </w:rPr>
              <w:t>20 ( dvidešimt)</w:t>
            </w:r>
            <w:r w:rsidRPr="4FD0BAEF">
              <w:rPr>
                <w:color w:val="000000" w:themeColor="text1"/>
                <w:kern w:val="2"/>
                <w:szCs w:val="24"/>
              </w:rPr>
              <w:t xml:space="preserve"> </w:t>
            </w:r>
            <w:r w:rsidRPr="4FD0BAEF">
              <w:rPr>
                <w:color w:val="000000" w:themeColor="text1"/>
                <w:szCs w:val="24"/>
              </w:rPr>
              <w:t>dienų nuo Pirkėjo pareikalavimo, jeigu netesybų suma nėra išskaitoma iš Tiekėjui mokėtinos sumos.</w:t>
            </w:r>
          </w:p>
        </w:tc>
      </w:tr>
      <w:tr w:rsidR="00402199" w14:paraId="681F27EE" w14:textId="77777777" w:rsidTr="09C2DC8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551A078A" w14:textId="4451AAB4" w:rsidR="00402199" w:rsidRDefault="00402199" w:rsidP="00402199">
            <w:pPr>
              <w:rPr>
                <w:bCs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C30634">
              <w:rPr>
                <w:bCs/>
                <w:kern w:val="2"/>
                <w:szCs w:val="24"/>
              </w:rPr>
              <w:t xml:space="preserve">10 ( dešimt) </w:t>
            </w:r>
            <w:r>
              <w:rPr>
                <w:bCs/>
                <w:kern w:val="2"/>
                <w:szCs w:val="24"/>
              </w:rPr>
              <w:t>procentų dydžio bauda nuo Pradinės Sutarties vertės, nurodytos Specialiųjų sąlygų 5.2 punkte.</w:t>
            </w:r>
          </w:p>
          <w:p w14:paraId="3C4A2705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CBFE0C7" w14:textId="7F3E7F8D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 w:rsidTr="09C2DC8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3FD6AE" w14:textId="12EA5589" w:rsidR="00402199" w:rsidRDefault="7C5F2E83" w:rsidP="159F3A1F">
            <w:pPr>
              <w:rPr>
                <w:color w:val="000000" w:themeColor="text1"/>
                <w:kern w:val="2"/>
              </w:rPr>
            </w:pPr>
            <w:r w:rsidRPr="159F3A1F">
              <w:rPr>
                <w:color w:val="000000" w:themeColor="text1"/>
              </w:rPr>
              <w:t>500</w:t>
            </w:r>
            <w:r w:rsidR="006A154D" w:rsidRPr="159F3A1F">
              <w:rPr>
                <w:color w:val="000000" w:themeColor="text1"/>
              </w:rPr>
              <w:t xml:space="preserve"> (</w:t>
            </w:r>
            <w:r w:rsidR="7B4131EE" w:rsidRPr="159F3A1F">
              <w:rPr>
                <w:szCs w:val="24"/>
              </w:rPr>
              <w:t>penkių šimtų</w:t>
            </w:r>
            <w:r w:rsidR="006A154D" w:rsidRPr="159F3A1F">
              <w:rPr>
                <w:color w:val="000000" w:themeColor="text1"/>
              </w:rPr>
              <w:t>) eurų bauda už kiekvieną pažeidimo atvejį</w:t>
            </w:r>
          </w:p>
        </w:tc>
      </w:tr>
      <w:tr w:rsidR="00402199" w14:paraId="02A0AD2F" w14:textId="77777777" w:rsidTr="09C2DC8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7777777" w:rsidR="00402199" w:rsidRDefault="00402199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748DE540" w14:textId="24DBBAA5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 w:rsidTr="09C2DC8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F84E9F0" w14:textId="12EA5589" w:rsidR="00402199" w:rsidRDefault="14AD9190" w:rsidP="159F3A1F">
            <w:pPr>
              <w:rPr>
                <w:color w:val="000000" w:themeColor="text1"/>
              </w:rPr>
            </w:pPr>
            <w:r w:rsidRPr="159F3A1F">
              <w:rPr>
                <w:color w:val="000000" w:themeColor="text1"/>
              </w:rPr>
              <w:t>500 (</w:t>
            </w:r>
            <w:r w:rsidRPr="159F3A1F">
              <w:rPr>
                <w:szCs w:val="24"/>
              </w:rPr>
              <w:t>penkių šimtų</w:t>
            </w:r>
            <w:r w:rsidRPr="159F3A1F">
              <w:rPr>
                <w:color w:val="000000" w:themeColor="text1"/>
              </w:rPr>
              <w:t>) eurų bauda už kiekvieną pažeidimo atvejį</w:t>
            </w:r>
          </w:p>
          <w:p w14:paraId="30A99159" w14:textId="5F1426F3" w:rsidR="00402199" w:rsidRDefault="00402199" w:rsidP="159F3A1F">
            <w:pPr>
              <w:rPr>
                <w:kern w:val="2"/>
              </w:rPr>
            </w:pPr>
          </w:p>
        </w:tc>
      </w:tr>
      <w:tr w:rsidR="00402199" w14:paraId="1E6BA83A" w14:textId="77777777" w:rsidTr="09C2DC8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3B865C63" w:rsidR="009E04D1" w:rsidRDefault="00402199" w:rsidP="009E04D1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77D16F7F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9C2DC8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AD4BC1A" w14:textId="3E7EBBBC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26A6D36" w14:textId="77777777" w:rsidTr="09C2DC8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39D0982B" w14:textId="6B8CCA9D" w:rsidR="00402199" w:rsidRDefault="0E468644" w:rsidP="159F3A1F">
            <w:pPr>
              <w:rPr>
                <w:color w:val="000000" w:themeColor="text1"/>
                <w:kern w:val="2"/>
              </w:rPr>
            </w:pPr>
            <w:r w:rsidRPr="159F3A1F">
              <w:rPr>
                <w:color w:val="000000" w:themeColor="text1"/>
              </w:rPr>
              <w:t>500 (</w:t>
            </w:r>
            <w:r w:rsidRPr="159F3A1F">
              <w:rPr>
                <w:szCs w:val="24"/>
              </w:rPr>
              <w:t>penkių šimtų</w:t>
            </w:r>
            <w:r w:rsidRPr="159F3A1F">
              <w:rPr>
                <w:color w:val="000000" w:themeColor="text1"/>
              </w:rPr>
              <w:t>) eurų bauda už kiekvieną pažeidimo atvejį</w:t>
            </w:r>
          </w:p>
        </w:tc>
      </w:tr>
      <w:tr w:rsidR="00402199" w14:paraId="77AEF0AE" w14:textId="77777777" w:rsidTr="09C2DC8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2E721700" w:rsidR="00402199" w:rsidRPr="00F3032F" w:rsidRDefault="60DD24F3" w:rsidP="241390AD">
            <w:r>
              <w:t>Netaikoma</w:t>
            </w:r>
          </w:p>
        </w:tc>
      </w:tr>
      <w:tr w:rsidR="00027B83" w14:paraId="7412B22E" w14:textId="77777777" w:rsidTr="09C2DC8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 w:rsidTr="09C2DC8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3C9A1DC9" w14:textId="2203D102" w:rsidR="008A6A12" w:rsidRPr="008A6A12" w:rsidRDefault="008A6A1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10.1.1. </w:t>
            </w:r>
            <w:r w:rsidRPr="008A6A12">
              <w:rPr>
                <w:kern w:val="2"/>
                <w:szCs w:val="24"/>
              </w:rPr>
              <w:t>Sutartyje ir Techninėje specifikacijoje nustatytų Paslaugų terminų nesilaikymas, išskyrus 4.2 punkte nurodytas pateisinamas aplinkybes.</w:t>
            </w:r>
          </w:p>
          <w:p w14:paraId="57C7A054" w14:textId="3F264F4A" w:rsidR="008A6A12" w:rsidRPr="008A6A12" w:rsidRDefault="008A6A1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10.1.2. </w:t>
            </w:r>
            <w:r w:rsidRPr="008A6A12">
              <w:rPr>
                <w:kern w:val="2"/>
                <w:szCs w:val="24"/>
              </w:rPr>
              <w:t>Techninėje specifikacijoje nustatytų Paslaugų rezultatų nevykdymas arba esminis jų neatitikimas.</w:t>
            </w:r>
          </w:p>
          <w:p w14:paraId="68F12C6A" w14:textId="0BE74DFF" w:rsidR="008A6A12" w:rsidRPr="008A6A12" w:rsidRDefault="00C50BB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10.1.3. </w:t>
            </w:r>
            <w:r w:rsidR="008A6A12" w:rsidRPr="008A6A12">
              <w:rPr>
                <w:kern w:val="2"/>
                <w:szCs w:val="24"/>
              </w:rPr>
              <w:t>Tiekėjo pasiūlyme nurodytų specialistų pakeitimas, nesilaikant Bendrosiose ir Specialiosiose sąlygose nustatytos tvarkos, arba ekspertų / specialistų pakeitimas asmenimis, neatitinkančiais kvalifikacijos ar kokybinių kriterijų.</w:t>
            </w:r>
          </w:p>
          <w:p w14:paraId="2ADD8FAA" w14:textId="5D6DDE2B" w:rsidR="008A6A12" w:rsidRPr="008A6A12" w:rsidRDefault="00C50BB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10.1.4. </w:t>
            </w:r>
            <w:r w:rsidR="008A6A12" w:rsidRPr="008A6A12">
              <w:rPr>
                <w:kern w:val="2"/>
                <w:szCs w:val="24"/>
              </w:rPr>
              <w:t>Konfidencialumo reikalavimų pažeidimas, įskaitant Pirkėjo duomenų, dokumentų, modelių ar analizės rezultatų atskleidimą tretiesiems asmenims.</w:t>
            </w:r>
          </w:p>
          <w:p w14:paraId="2B1C3BB2" w14:textId="77777777" w:rsidR="00C50BB2" w:rsidRDefault="00C50BB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10.1.5. </w:t>
            </w:r>
            <w:r w:rsidR="008A6A12" w:rsidRPr="008A6A12">
              <w:rPr>
                <w:kern w:val="2"/>
                <w:szCs w:val="24"/>
              </w:rPr>
              <w:t>Pirkėjo pavadinimo, ženklo ar simbolių naudojimas reklamoje, rinkodaroje ar viešojoje komunikacijoje, nesilaikant Sutartyje nustatytų draudimų ir reikalavimų.</w:t>
            </w:r>
          </w:p>
          <w:p w14:paraId="3294027D" w14:textId="51F341DE" w:rsidR="008A6A12" w:rsidRPr="008A6A12" w:rsidRDefault="00C50BB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10.1.6. </w:t>
            </w:r>
            <w:r w:rsidR="008A6A12" w:rsidRPr="008A6A12">
              <w:rPr>
                <w:kern w:val="2"/>
                <w:szCs w:val="24"/>
              </w:rPr>
              <w:t>Pirkėjui priklausančių intelektinių veiklos rezultatų naudojimas be leidimo, priešingai nei nustatyta Sutartyje.</w:t>
            </w:r>
          </w:p>
          <w:p w14:paraId="1AD3CD3A" w14:textId="0B7B8BBD" w:rsidR="00402199" w:rsidRDefault="00E45099" w:rsidP="008A6A12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10.1.7. </w:t>
            </w:r>
            <w:r w:rsidR="008A6A12" w:rsidRPr="008A6A12">
              <w:rPr>
                <w:kern w:val="2"/>
                <w:szCs w:val="24"/>
              </w:rPr>
              <w:t>Tiekėjo pareigos informuoti Pirkėją apie aplinkybes, galinčias turėti įtakos Paslaugų teikimui, nevykdymas, kai tai lemia Sutarties vykdymo pažeidimą.</w:t>
            </w:r>
          </w:p>
        </w:tc>
      </w:tr>
      <w:tr w:rsidR="00402199" w14:paraId="68A8F8F5" w14:textId="77777777" w:rsidTr="09C2DC8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49BBD54B" w14:textId="77777777" w:rsidR="00CD3494" w:rsidRPr="00CD3494" w:rsidRDefault="00CD3494" w:rsidP="00CD3494">
            <w:pPr>
              <w:spacing w:line="276" w:lineRule="auto"/>
              <w:jc w:val="both"/>
              <w:textAlignment w:val="baseline"/>
              <w:rPr>
                <w:rFonts w:eastAsia="Arial"/>
              </w:rPr>
            </w:pPr>
            <w:r w:rsidRPr="00CD3494">
              <w:rPr>
                <w:rFonts w:eastAsia="Arial"/>
              </w:rPr>
              <w:t>10.2.1. Tiekėjas du (2) ar daugiau kartų per Sutarties galiojimo laikotarpį pažeidžia bent vieną iš 10.1 punkte nurodytų esminių sąlygų, nepriklausomai nuo to, ar šie trūkumai buvo vėliau ištaisyti.</w:t>
            </w:r>
          </w:p>
          <w:p w14:paraId="03AD81E2" w14:textId="77777777" w:rsidR="00CD3494" w:rsidRPr="00CD3494" w:rsidRDefault="00CD3494" w:rsidP="00CD3494">
            <w:pPr>
              <w:spacing w:line="276" w:lineRule="auto"/>
              <w:jc w:val="both"/>
              <w:textAlignment w:val="baseline"/>
              <w:rPr>
                <w:rFonts w:eastAsia="Arial"/>
              </w:rPr>
            </w:pPr>
            <w:r w:rsidRPr="00CD3494">
              <w:rPr>
                <w:rFonts w:eastAsia="Arial"/>
              </w:rPr>
              <w:t>10.2.2. Tiekėjas vengia, vilkina ar sistemingai nesilaiko Sutartyje arba Techninėje specifikacijoje nustatytų paslaugų terminų, kai uždelsimas viršija 5 (penkias) darbo dienas ir nėra susijęs su 4.2 punkte numatytomis pateisinamomis aplinkybėmis.</w:t>
            </w:r>
          </w:p>
          <w:p w14:paraId="1C78B30E" w14:textId="77777777" w:rsidR="00CD3494" w:rsidRPr="00CD3494" w:rsidRDefault="00CD3494" w:rsidP="00CD3494">
            <w:pPr>
              <w:spacing w:line="276" w:lineRule="auto"/>
              <w:jc w:val="both"/>
              <w:textAlignment w:val="baseline"/>
              <w:rPr>
                <w:rFonts w:eastAsia="Arial"/>
              </w:rPr>
            </w:pPr>
            <w:r w:rsidRPr="00CD3494">
              <w:rPr>
                <w:rFonts w:eastAsia="Arial"/>
              </w:rPr>
              <w:t>10.2.3. Tiekėjas kartotinai pateikia Paslaugų rezultatus, kurie iš esmės neatitinka Techninės specifikacijos reikalavimų ir kuriuos Pirkėjas du ar daugiau kartų pagrįstai grąžino taisymui.</w:t>
            </w:r>
          </w:p>
          <w:p w14:paraId="2917460F" w14:textId="77777777" w:rsidR="00CD3494" w:rsidRPr="00CD3494" w:rsidRDefault="00CD3494" w:rsidP="00CD3494">
            <w:pPr>
              <w:spacing w:line="276" w:lineRule="auto"/>
              <w:jc w:val="both"/>
              <w:textAlignment w:val="baseline"/>
              <w:rPr>
                <w:rFonts w:eastAsia="Arial"/>
              </w:rPr>
            </w:pPr>
            <w:r w:rsidRPr="00CD3494">
              <w:rPr>
                <w:rFonts w:eastAsia="Arial"/>
              </w:rPr>
              <w:t>10.2.4. Tiekėjas pakartotinai ar nuolat nepateikia informacijos arba neperspėja Pirkėjo apie aplinkybes, galinčias turėti įtakos Paslaugų teikimui, taip sudarydamas riziką neįvykdyti 10.1 punkte nustatytų esminių sąlygų.</w:t>
            </w:r>
          </w:p>
          <w:p w14:paraId="2BC2BBBD" w14:textId="4802413C" w:rsidR="00402199" w:rsidRDefault="00EC440A" w:rsidP="00CD3494">
            <w:pPr>
              <w:rPr>
                <w:kern w:val="2"/>
                <w:szCs w:val="24"/>
              </w:rPr>
            </w:pPr>
            <w:r>
              <w:rPr>
                <w:rFonts w:eastAsia="Arial"/>
              </w:rPr>
              <w:t xml:space="preserve"> </w:t>
            </w:r>
            <w:r w:rsidR="00CD3494" w:rsidRPr="00CD3494">
              <w:rPr>
                <w:rFonts w:eastAsia="Arial"/>
              </w:rPr>
              <w:t>10.2.5. Tiekėjas bent du (2) kartus pažeidžia konfidencialumo, intelektinės nuosavybės ar Pirkėjo ženklo / pavadinimo naudojimo reikalavimus.</w:t>
            </w:r>
          </w:p>
        </w:tc>
      </w:tr>
      <w:tr w:rsidR="00027B83" w14:paraId="5D5614C8" w14:textId="77777777" w:rsidTr="09C2DC8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 w:rsidTr="09C2DC8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067D94" w14:textId="77777777" w:rsidR="00DE5239" w:rsidRPr="00DE5239" w:rsidRDefault="00DE5239" w:rsidP="00DE5239">
            <w:pPr>
              <w:rPr>
                <w:rFonts w:eastAsia="Arial"/>
              </w:rPr>
            </w:pPr>
            <w:r w:rsidRPr="00DE5239">
              <w:rPr>
                <w:rFonts w:eastAsia="Arial"/>
              </w:rPr>
              <w:t>Ši Sutartis laikoma sudaryta ir įsigalioja nuo Sutarties pasirašymo dienos (antrosios Šalies pasirašymo dieną).</w:t>
            </w:r>
          </w:p>
          <w:p w14:paraId="7396F7FD" w14:textId="6D3B71C2" w:rsidR="00027B83" w:rsidRDefault="00DE5239" w:rsidP="241390AD">
            <w:pPr>
              <w:rPr>
                <w:color w:val="4472C4"/>
                <w:kern w:val="2"/>
              </w:rPr>
            </w:pPr>
            <w:r w:rsidRPr="241390AD">
              <w:rPr>
                <w:rFonts w:eastAsia="Arial"/>
              </w:rPr>
              <w:t>Sutartis galioja iki visiško prievolių įvykdymo (kol bus išnaudota Pradinės Sutarties vertė, bet jos terminas negali būti ilgesnis kaip 2</w:t>
            </w:r>
            <w:r w:rsidR="6FD498B8" w:rsidRPr="241390AD">
              <w:rPr>
                <w:rFonts w:eastAsia="Arial"/>
              </w:rPr>
              <w:t>5</w:t>
            </w:r>
            <w:r w:rsidRPr="241390AD">
              <w:rPr>
                <w:rFonts w:eastAsia="Arial"/>
              </w:rPr>
              <w:t xml:space="preserve"> mėnesiai.</w:t>
            </w:r>
          </w:p>
        </w:tc>
      </w:tr>
      <w:tr w:rsidR="00402199" w14:paraId="0D3292E1" w14:textId="77777777" w:rsidTr="09C2DC8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402199" w:rsidRDefault="00402199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7A18C0" w14:textId="77777777" w:rsidR="00402199" w:rsidRDefault="00402199" w:rsidP="00402199">
            <w:pPr>
              <w:rPr>
                <w:kern w:val="2"/>
                <w:szCs w:val="24"/>
              </w:rPr>
            </w:pPr>
          </w:p>
          <w:p w14:paraId="782060E8" w14:textId="52CE66E2" w:rsidR="00402199" w:rsidRDefault="00402199" w:rsidP="241390AD">
            <w:pPr>
              <w:rPr>
                <w:rFonts w:eastAsia="Arial"/>
                <w:color w:val="FF0000"/>
                <w:kern w:val="2"/>
              </w:rPr>
            </w:pPr>
          </w:p>
        </w:tc>
      </w:tr>
      <w:tr w:rsidR="00027B83" w14:paraId="7FE809EC" w14:textId="77777777" w:rsidTr="09C2DC8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 w:rsidTr="09C2DC8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2A7AA86E" w:rsidR="00027B83" w:rsidRPr="008343D7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02199" w14:paraId="57B2F7FC" w14:textId="77777777" w:rsidTr="09C2DC8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891B" w14:textId="568F6F1A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12.2.1. Tiekėjas nevykdo prisiimtų įsipareigojimų už Sutarties kainą ir (ar) įkainius, o Pirkėjo rašytiniu pranešimu nustatyti pažeidimai neištaisomi per 10 (dešimt) kalendorinių dienų.</w:t>
            </w:r>
          </w:p>
          <w:p w14:paraId="4F2E3A47" w14:textId="06ADEAF3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12.2.2. Tiekėjas du (2) kartus iš eilės pažeidžia Sutartyje ir Techninėje specifikacijoje nustatytus Paslaugų teikimo terminus, arba vėlavimas viršija 5 (penkias) darbo dienas be pateisinamos priežasties.</w:t>
            </w:r>
          </w:p>
          <w:p w14:paraId="04ABE53F" w14:textId="67883B24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12.2.3. Tiekėjas dėl vėlavimo pateikia preliminarias ar galutines ataskaitas taip pavėluotai, kad dėl to nebegalima užtikrinti projekto grafiko ar Paslaugos tampa nebereikalingos.</w:t>
            </w:r>
          </w:p>
          <w:p w14:paraId="2A9F55C9" w14:textId="7F491611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12.2.4. Tiekėjas daugiau kaip du (2) kartus pateikia Paslaugas, kurios iš esmės neatitinka Techninės specifikacijos reikalavimų, arba pateikti rezultatai du kartus grąžinami taisymui dėl esminių trūkumų.</w:t>
            </w:r>
          </w:p>
          <w:p w14:paraId="5B5B4249" w14:textId="33886149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12.2.5. Tiekėjo kvalifikacija tampa nebeatitinkančia pirkimo dokumentuose nustatytų reikalavimų ir neatitikimai nepašalinami per 14 (keturiolika) kalendorinių dienų.</w:t>
            </w:r>
          </w:p>
          <w:p w14:paraId="56C4E4EF" w14:textId="710C77B8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12.2.6. Tiekėjas pažeidžia Sutarties nuostatas, reglamentuojančias konfidencialumą, konkurenciją, Pirkėjo simbolių ar intelektinės nuosavybės naudojimą.</w:t>
            </w:r>
          </w:p>
          <w:p w14:paraId="0B019B64" w14:textId="00BFC174" w:rsidR="00402199" w:rsidRPr="003A2A67" w:rsidRDefault="003A2A67" w:rsidP="003A2A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12.2.7. Tiekėjas du (2) kartus pažeidžia esminę Sutarties sąlygą, nurodytą Specialiųjų sąlygų 10.1 punkte.</w:t>
            </w:r>
          </w:p>
        </w:tc>
      </w:tr>
      <w:tr w:rsidR="00027B83" w14:paraId="46270E91" w14:textId="77777777" w:rsidTr="09C2DC87">
        <w:trPr>
          <w:trHeight w:val="300"/>
        </w:trPr>
        <w:tc>
          <w:tcPr>
            <w:tcW w:w="9535" w:type="dxa"/>
            <w:gridSpan w:val="4"/>
          </w:tcPr>
          <w:p w14:paraId="07E06248" w14:textId="0A947648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18AE2F61" w14:textId="77777777" w:rsidTr="09C2DC8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38EA84C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F14B69B" w14:textId="77777777" w:rsidR="00027B83" w:rsidRDefault="00027B83" w:rsidP="003A2A67">
            <w:pPr>
              <w:rPr>
                <w:kern w:val="2"/>
                <w:szCs w:val="24"/>
              </w:rPr>
            </w:pPr>
          </w:p>
        </w:tc>
      </w:tr>
      <w:tr w:rsidR="00027B83" w14:paraId="71B127CD" w14:textId="77777777" w:rsidTr="09C2DC8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70065E" w14:textId="2D162229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 w:rsidTr="09C2DC8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 w:rsidTr="09C2DC8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 w:rsidTr="09C2DC8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 w:rsidTr="09C2DC8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 w:rsidTr="09C2DC8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 w:rsidTr="09C2DC8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 w:rsidTr="09C2DC8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 w:rsidTr="09C2DC8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2CC1D4F0" w14:textId="77777777" w:rsidTr="09C2DC8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58745085" w14:textId="77777777" w:rsidTr="09C2DC8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49AEEE04" w14:textId="77777777" w:rsidTr="09C2DC87">
        <w:trPr>
          <w:trHeight w:val="300"/>
        </w:trPr>
        <w:tc>
          <w:tcPr>
            <w:tcW w:w="3058" w:type="dxa"/>
          </w:tcPr>
          <w:p w14:paraId="0141DB1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567E6329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64E7ECA8" w14:textId="77777777" w:rsidTr="09C2DC87">
        <w:trPr>
          <w:trHeight w:val="300"/>
        </w:trPr>
        <w:tc>
          <w:tcPr>
            <w:tcW w:w="3058" w:type="dxa"/>
          </w:tcPr>
          <w:p w14:paraId="56EDF7C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02467AF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278F6726" w14:textId="77777777" w:rsidTr="09C2DC8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 w:rsidTr="09C2DC8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 w:rsidTr="09C2DC87">
        <w:tc>
          <w:tcPr>
            <w:tcW w:w="5224" w:type="dxa"/>
            <w:gridSpan w:val="3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 w:rsidTr="09C2DC8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46F9" w14:textId="77777777" w:rsidR="001407E6" w:rsidRDefault="001407E6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34FDAD1" w14:textId="77777777" w:rsidR="001407E6" w:rsidRDefault="001407E6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5981794D" w14:textId="77777777" w:rsidR="001407E6" w:rsidRDefault="001407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3B098" w14:textId="77777777" w:rsidR="001407E6" w:rsidRDefault="001407E6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0830E688" w14:textId="77777777" w:rsidR="001407E6" w:rsidRDefault="001407E6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01326BB8" w14:textId="77777777" w:rsidR="001407E6" w:rsidRDefault="001407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B1FA5"/>
    <w:multiLevelType w:val="hybridMultilevel"/>
    <w:tmpl w:val="C6D6AB74"/>
    <w:lvl w:ilvl="0" w:tplc="370E8CB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E74B44"/>
    <w:multiLevelType w:val="hybridMultilevel"/>
    <w:tmpl w:val="6C94FF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9F69F9"/>
    <w:multiLevelType w:val="hybridMultilevel"/>
    <w:tmpl w:val="85C44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820818">
    <w:abstractNumId w:val="2"/>
  </w:num>
  <w:num w:numId="2" w16cid:durableId="870219284">
    <w:abstractNumId w:val="0"/>
  </w:num>
  <w:num w:numId="3" w16cid:durableId="2090615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60C83"/>
    <w:rsid w:val="000B0897"/>
    <w:rsid w:val="00126214"/>
    <w:rsid w:val="001407E6"/>
    <w:rsid w:val="00154A8F"/>
    <w:rsid w:val="001712CC"/>
    <w:rsid w:val="00176A65"/>
    <w:rsid w:val="00184D72"/>
    <w:rsid w:val="001A7C9F"/>
    <w:rsid w:val="001C700C"/>
    <w:rsid w:val="00217EFA"/>
    <w:rsid w:val="00226D62"/>
    <w:rsid w:val="002302DB"/>
    <w:rsid w:val="002468DB"/>
    <w:rsid w:val="00260BE6"/>
    <w:rsid w:val="0026226D"/>
    <w:rsid w:val="00290958"/>
    <w:rsid w:val="002B1201"/>
    <w:rsid w:val="002B54A7"/>
    <w:rsid w:val="002E5F47"/>
    <w:rsid w:val="002E70A3"/>
    <w:rsid w:val="002F2B67"/>
    <w:rsid w:val="003242EC"/>
    <w:rsid w:val="003269E9"/>
    <w:rsid w:val="00340F2A"/>
    <w:rsid w:val="003627CE"/>
    <w:rsid w:val="003A2A67"/>
    <w:rsid w:val="003A2F07"/>
    <w:rsid w:val="003B3218"/>
    <w:rsid w:val="003B42FE"/>
    <w:rsid w:val="003F3DF6"/>
    <w:rsid w:val="00402199"/>
    <w:rsid w:val="00412312"/>
    <w:rsid w:val="004206B2"/>
    <w:rsid w:val="00436C6F"/>
    <w:rsid w:val="00441F7F"/>
    <w:rsid w:val="004560BB"/>
    <w:rsid w:val="004D680A"/>
    <w:rsid w:val="00513444"/>
    <w:rsid w:val="00531326"/>
    <w:rsid w:val="00531F91"/>
    <w:rsid w:val="00543EEE"/>
    <w:rsid w:val="00545279"/>
    <w:rsid w:val="005A7E53"/>
    <w:rsid w:val="005B16F9"/>
    <w:rsid w:val="005D303F"/>
    <w:rsid w:val="005F3EB7"/>
    <w:rsid w:val="00600C58"/>
    <w:rsid w:val="0062714D"/>
    <w:rsid w:val="0063115F"/>
    <w:rsid w:val="00673E55"/>
    <w:rsid w:val="006A154D"/>
    <w:rsid w:val="006B7917"/>
    <w:rsid w:val="006C79AA"/>
    <w:rsid w:val="006D62BC"/>
    <w:rsid w:val="006F0803"/>
    <w:rsid w:val="006F5143"/>
    <w:rsid w:val="00717B00"/>
    <w:rsid w:val="00734665"/>
    <w:rsid w:val="00741AB6"/>
    <w:rsid w:val="00745D97"/>
    <w:rsid w:val="007519FB"/>
    <w:rsid w:val="007621BC"/>
    <w:rsid w:val="0077323A"/>
    <w:rsid w:val="00792CE2"/>
    <w:rsid w:val="007938A1"/>
    <w:rsid w:val="00796F81"/>
    <w:rsid w:val="007A75C6"/>
    <w:rsid w:val="007D7BE8"/>
    <w:rsid w:val="007E04DC"/>
    <w:rsid w:val="00825F6D"/>
    <w:rsid w:val="0083118A"/>
    <w:rsid w:val="008343D7"/>
    <w:rsid w:val="0084459F"/>
    <w:rsid w:val="008446AC"/>
    <w:rsid w:val="00847621"/>
    <w:rsid w:val="00870EE4"/>
    <w:rsid w:val="00884DF3"/>
    <w:rsid w:val="008A6A12"/>
    <w:rsid w:val="009001B3"/>
    <w:rsid w:val="00926C84"/>
    <w:rsid w:val="009271A5"/>
    <w:rsid w:val="009304C4"/>
    <w:rsid w:val="00951D02"/>
    <w:rsid w:val="00957BAD"/>
    <w:rsid w:val="009728BC"/>
    <w:rsid w:val="00982A17"/>
    <w:rsid w:val="00993248"/>
    <w:rsid w:val="009E04D1"/>
    <w:rsid w:val="009E40A1"/>
    <w:rsid w:val="00A049E8"/>
    <w:rsid w:val="00A335C7"/>
    <w:rsid w:val="00A70EA1"/>
    <w:rsid w:val="00AC37D0"/>
    <w:rsid w:val="00B2021F"/>
    <w:rsid w:val="00B46F6F"/>
    <w:rsid w:val="00B67A73"/>
    <w:rsid w:val="00BC312C"/>
    <w:rsid w:val="00BD3567"/>
    <w:rsid w:val="00BD45E0"/>
    <w:rsid w:val="00BE2995"/>
    <w:rsid w:val="00C22927"/>
    <w:rsid w:val="00C30634"/>
    <w:rsid w:val="00C50BB2"/>
    <w:rsid w:val="00C74FA2"/>
    <w:rsid w:val="00C82A09"/>
    <w:rsid w:val="00CD27E6"/>
    <w:rsid w:val="00CD3494"/>
    <w:rsid w:val="00CE196F"/>
    <w:rsid w:val="00D30127"/>
    <w:rsid w:val="00D6014F"/>
    <w:rsid w:val="00D66986"/>
    <w:rsid w:val="00DA4E0C"/>
    <w:rsid w:val="00DC09FF"/>
    <w:rsid w:val="00DD1199"/>
    <w:rsid w:val="00DE5239"/>
    <w:rsid w:val="00E060A5"/>
    <w:rsid w:val="00E37DED"/>
    <w:rsid w:val="00E45099"/>
    <w:rsid w:val="00E66337"/>
    <w:rsid w:val="00E94896"/>
    <w:rsid w:val="00E953A4"/>
    <w:rsid w:val="00EA75BB"/>
    <w:rsid w:val="00EC440A"/>
    <w:rsid w:val="00EE4637"/>
    <w:rsid w:val="00F12A00"/>
    <w:rsid w:val="00F214AA"/>
    <w:rsid w:val="00F3032F"/>
    <w:rsid w:val="00F60BD9"/>
    <w:rsid w:val="00F671F0"/>
    <w:rsid w:val="00F94A96"/>
    <w:rsid w:val="00FB2B33"/>
    <w:rsid w:val="09C2DC87"/>
    <w:rsid w:val="0E468644"/>
    <w:rsid w:val="0E927A39"/>
    <w:rsid w:val="11E8689D"/>
    <w:rsid w:val="12BDEB43"/>
    <w:rsid w:val="14AD9190"/>
    <w:rsid w:val="159F3A1F"/>
    <w:rsid w:val="168E0AFD"/>
    <w:rsid w:val="17F216FB"/>
    <w:rsid w:val="1D3D91FF"/>
    <w:rsid w:val="241390AD"/>
    <w:rsid w:val="2806360C"/>
    <w:rsid w:val="2E09D5D3"/>
    <w:rsid w:val="39D95465"/>
    <w:rsid w:val="47937109"/>
    <w:rsid w:val="4CB90741"/>
    <w:rsid w:val="4FD0BAEF"/>
    <w:rsid w:val="51002646"/>
    <w:rsid w:val="5B089301"/>
    <w:rsid w:val="5E74A936"/>
    <w:rsid w:val="60DD24F3"/>
    <w:rsid w:val="6C76F90E"/>
    <w:rsid w:val="6DE128BA"/>
    <w:rsid w:val="6FD498B8"/>
    <w:rsid w:val="7B4131EE"/>
    <w:rsid w:val="7C05868B"/>
    <w:rsid w:val="7C5F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Header">
    <w:name w:val="header"/>
    <w:basedOn w:val="Normal"/>
    <w:link w:val="Head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A75C6"/>
  </w:style>
  <w:style w:type="paragraph" w:styleId="Footer">
    <w:name w:val="footer"/>
    <w:basedOn w:val="Normal"/>
    <w:link w:val="Foot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A75C6"/>
  </w:style>
  <w:style w:type="paragraph" w:customStyle="1" w:styleId="paragraph">
    <w:name w:val="paragraph"/>
    <w:basedOn w:val="Normal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DefaultParagraphFont"/>
    <w:rsid w:val="00C74FA2"/>
  </w:style>
  <w:style w:type="character" w:customStyle="1" w:styleId="eop">
    <w:name w:val="eop"/>
    <w:basedOn w:val="DefaultParagraphFont"/>
    <w:rsid w:val="00C74FA2"/>
  </w:style>
  <w:style w:type="paragraph" w:styleId="ListParagraph">
    <w:name w:val="List Paragraph"/>
    <w:basedOn w:val="Normal"/>
    <w:rsid w:val="007D7BE8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Pr>
      <w:sz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6D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6D62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13428</Words>
  <Characters>7655</Characters>
  <Application>Microsoft Office Word</Application>
  <DocSecurity>0</DocSecurity>
  <Lines>63</Lines>
  <Paragraphs>42</Paragraphs>
  <ScaleCrop>false</ScaleCrop>
  <Company/>
  <LinksUpToDate>false</LinksUpToDate>
  <CharactersWithSpaces>21041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8</cp:revision>
  <dcterms:created xsi:type="dcterms:W3CDTF">2025-11-19T07:03:00Z</dcterms:created>
  <dcterms:modified xsi:type="dcterms:W3CDTF">2025-12-29T09:34:00Z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